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4563" w14:textId="77777777" w:rsidR="00F04EAC" w:rsidRPr="00FA0A76" w:rsidRDefault="00F04EAC">
      <w:pPr>
        <w:rPr>
          <w:rFonts w:ascii="Montserrat" w:hAnsi="Montserrat"/>
        </w:rPr>
      </w:pPr>
    </w:p>
    <w:p w14:paraId="06EC9AE5" w14:textId="77777777" w:rsidR="00F04EAC" w:rsidRPr="00FA0A76" w:rsidRDefault="00F04EAC">
      <w:pPr>
        <w:rPr>
          <w:rFonts w:ascii="Montserrat" w:hAnsi="Montserrat"/>
        </w:rPr>
      </w:pPr>
    </w:p>
    <w:p w14:paraId="3DFEF1F2" w14:textId="77777777" w:rsidR="00F04EAC" w:rsidRPr="00FA0A76" w:rsidRDefault="00F04EAC">
      <w:pPr>
        <w:rPr>
          <w:rFonts w:ascii="Montserrat" w:hAnsi="Montserrat"/>
        </w:rPr>
      </w:pPr>
    </w:p>
    <w:p w14:paraId="7894B7F0" w14:textId="77777777" w:rsidR="00F04EAC" w:rsidRPr="00FA0A76" w:rsidRDefault="00F04EAC">
      <w:pPr>
        <w:rPr>
          <w:rFonts w:ascii="Montserrat" w:hAnsi="Montserrat"/>
        </w:rPr>
      </w:pPr>
    </w:p>
    <w:p w14:paraId="7C616905" w14:textId="77777777" w:rsidR="00F04EAC" w:rsidRPr="00FA0A76" w:rsidRDefault="00F04EAC">
      <w:pPr>
        <w:rPr>
          <w:rFonts w:ascii="Montserrat" w:hAnsi="Montserrat"/>
        </w:rPr>
      </w:pPr>
    </w:p>
    <w:p w14:paraId="4006E851" w14:textId="77777777" w:rsidR="00F04EAC" w:rsidRPr="00FA0A76" w:rsidRDefault="00F04EAC">
      <w:pPr>
        <w:rPr>
          <w:rFonts w:ascii="Montserrat" w:hAnsi="Montserrat"/>
        </w:rPr>
      </w:pPr>
    </w:p>
    <w:p w14:paraId="640B3CDF" w14:textId="77777777" w:rsidR="00F04EAC" w:rsidRPr="00FA0A76" w:rsidRDefault="00F04EAC">
      <w:pPr>
        <w:rPr>
          <w:rFonts w:ascii="Montserrat" w:hAnsi="Montserrat"/>
        </w:rPr>
      </w:pPr>
    </w:p>
    <w:p w14:paraId="1E2B21DD" w14:textId="77777777" w:rsidR="00F04EAC" w:rsidRPr="00FA0A76" w:rsidRDefault="00F04EAC">
      <w:pPr>
        <w:rPr>
          <w:rFonts w:ascii="Montserrat" w:hAnsi="Montserrat"/>
        </w:rPr>
      </w:pPr>
    </w:p>
    <w:p w14:paraId="77BECF82" w14:textId="77777777" w:rsidR="00F04EAC" w:rsidRPr="00FA0A76" w:rsidRDefault="00F04EAC">
      <w:pPr>
        <w:rPr>
          <w:rFonts w:ascii="Montserrat" w:hAnsi="Montserrat"/>
        </w:rPr>
      </w:pPr>
    </w:p>
    <w:p w14:paraId="6E2B9F37" w14:textId="77777777" w:rsidR="00F04EAC" w:rsidRPr="00FA0A76" w:rsidRDefault="00F04EAC">
      <w:pPr>
        <w:rPr>
          <w:rFonts w:ascii="Montserrat" w:hAnsi="Montserrat"/>
        </w:rPr>
      </w:pPr>
    </w:p>
    <w:p w14:paraId="1A87FDE3" w14:textId="77777777" w:rsidR="00F04EAC" w:rsidRPr="00FA0A76" w:rsidRDefault="00F04EAC">
      <w:pPr>
        <w:rPr>
          <w:rFonts w:ascii="Montserrat" w:hAnsi="Montserrat"/>
        </w:rPr>
      </w:pPr>
    </w:p>
    <w:p w14:paraId="6E23BF82" w14:textId="77777777" w:rsidR="00F04EAC" w:rsidRPr="00FA0A76" w:rsidRDefault="00F04EAC">
      <w:pPr>
        <w:rPr>
          <w:rFonts w:ascii="Montserrat" w:hAnsi="Montserrat"/>
        </w:rPr>
      </w:pPr>
    </w:p>
    <w:p w14:paraId="6C76DA75" w14:textId="77777777" w:rsidR="00F04EAC" w:rsidRPr="00FA0A76" w:rsidRDefault="00F04EAC">
      <w:pPr>
        <w:rPr>
          <w:rFonts w:ascii="Montserrat" w:hAnsi="Montserrat"/>
        </w:rPr>
      </w:pPr>
    </w:p>
    <w:p w14:paraId="26A79AA4" w14:textId="77777777" w:rsidR="00F04EAC" w:rsidRPr="00FA0A76" w:rsidRDefault="00F04EAC">
      <w:pPr>
        <w:rPr>
          <w:rFonts w:ascii="Montserrat" w:hAnsi="Montserrat"/>
        </w:rPr>
      </w:pPr>
    </w:p>
    <w:p w14:paraId="06E43ADB" w14:textId="77777777" w:rsidR="00F04EAC" w:rsidRPr="00FA0A76" w:rsidRDefault="00F04EAC">
      <w:pPr>
        <w:rPr>
          <w:rFonts w:ascii="Montserrat" w:hAnsi="Montserrat"/>
        </w:rPr>
      </w:pPr>
    </w:p>
    <w:p w14:paraId="7CB29CA7" w14:textId="77777777" w:rsidR="00F04EAC" w:rsidRPr="00FA0A76" w:rsidRDefault="00F04EAC">
      <w:pPr>
        <w:rPr>
          <w:rFonts w:ascii="Montserrat" w:hAnsi="Montserrat"/>
        </w:rPr>
      </w:pPr>
    </w:p>
    <w:p w14:paraId="6B309C3D" w14:textId="77777777" w:rsidR="00F04EAC" w:rsidRPr="00FA0A76" w:rsidRDefault="00F04EAC">
      <w:pPr>
        <w:rPr>
          <w:rFonts w:ascii="Montserrat" w:hAnsi="Montserrat"/>
        </w:rPr>
      </w:pPr>
    </w:p>
    <w:p w14:paraId="42E6CDD1" w14:textId="77777777" w:rsidR="00F04EAC" w:rsidRPr="00FA0A76" w:rsidRDefault="00F04EAC">
      <w:pPr>
        <w:rPr>
          <w:rFonts w:ascii="Montserrat" w:hAnsi="Montserrat"/>
        </w:rPr>
      </w:pPr>
    </w:p>
    <w:p w14:paraId="2B7295EE" w14:textId="77777777" w:rsidR="00F04EAC" w:rsidRPr="00FA0A76" w:rsidRDefault="00F04EAC">
      <w:pPr>
        <w:rPr>
          <w:rFonts w:ascii="Montserrat" w:hAnsi="Montserrat"/>
        </w:rPr>
      </w:pPr>
    </w:p>
    <w:p w14:paraId="65EE9E7B" w14:textId="77777777" w:rsidR="00F04EAC" w:rsidRPr="00FA0A76" w:rsidRDefault="00F04EAC">
      <w:pPr>
        <w:rPr>
          <w:rFonts w:ascii="Montserrat" w:hAnsi="Montserrat"/>
        </w:rPr>
      </w:pPr>
    </w:p>
    <w:p w14:paraId="0E42B86B" w14:textId="77777777" w:rsidR="00F04EAC" w:rsidRPr="00FA0A76" w:rsidRDefault="00F04EAC">
      <w:pPr>
        <w:rPr>
          <w:rFonts w:ascii="Montserrat" w:hAnsi="Montserrat"/>
        </w:rPr>
      </w:pPr>
    </w:p>
    <w:p w14:paraId="30A98B48" w14:textId="77777777" w:rsidR="00F04EAC" w:rsidRPr="00FA0A76" w:rsidRDefault="00F04EAC">
      <w:pPr>
        <w:rPr>
          <w:rFonts w:ascii="Montserrat" w:hAnsi="Montserrat"/>
        </w:rPr>
      </w:pPr>
    </w:p>
    <w:p w14:paraId="73511BA6" w14:textId="77777777" w:rsidR="00F04EAC" w:rsidRPr="00FA0A76" w:rsidRDefault="00F04EAC">
      <w:pPr>
        <w:rPr>
          <w:rFonts w:ascii="Montserrat" w:hAnsi="Montserrat"/>
        </w:rPr>
      </w:pPr>
    </w:p>
    <w:p w14:paraId="099EAEFC" w14:textId="77777777" w:rsidR="00F04EAC" w:rsidRPr="00FA0A76" w:rsidRDefault="00F04EAC">
      <w:pPr>
        <w:rPr>
          <w:rFonts w:ascii="Montserrat" w:hAnsi="Montserrat"/>
        </w:rPr>
      </w:pPr>
    </w:p>
    <w:p w14:paraId="27ABC0CE" w14:textId="77777777" w:rsidR="00F04EAC" w:rsidRPr="00FA0A76" w:rsidRDefault="00F04EAC">
      <w:pPr>
        <w:rPr>
          <w:rFonts w:ascii="Montserrat" w:hAnsi="Montserrat"/>
        </w:rPr>
      </w:pPr>
    </w:p>
    <w:p w14:paraId="06590241" w14:textId="75FD62F3" w:rsidR="00F04EAC" w:rsidRDefault="00F04EAC" w:rsidP="0016370A">
      <w:pPr>
        <w:tabs>
          <w:tab w:val="left" w:pos="8040"/>
        </w:tabs>
        <w:rPr>
          <w:rFonts w:ascii="Montserrat" w:hAnsi="Montserrat"/>
        </w:rPr>
      </w:pPr>
    </w:p>
    <w:p w14:paraId="3C5E2DC7" w14:textId="75592558" w:rsidR="0016370A" w:rsidRDefault="0016370A" w:rsidP="00E75140">
      <w:pPr>
        <w:tabs>
          <w:tab w:val="left" w:pos="8040"/>
        </w:tabs>
        <w:rPr>
          <w:rFonts w:ascii="Montserrat" w:hAnsi="Montserrat"/>
        </w:rPr>
      </w:pPr>
    </w:p>
    <w:p w14:paraId="77FA9567" w14:textId="77777777" w:rsidR="00E75140" w:rsidRDefault="00E75140" w:rsidP="00E75140">
      <w:pPr>
        <w:tabs>
          <w:tab w:val="left" w:pos="8040"/>
        </w:tabs>
        <w:rPr>
          <w:rFonts w:ascii="Montserrat" w:hAnsi="Montserrat"/>
        </w:rPr>
      </w:pPr>
    </w:p>
    <w:p w14:paraId="4CFA5568" w14:textId="77777777" w:rsidR="0016370A" w:rsidRPr="00FA0A76" w:rsidRDefault="0016370A" w:rsidP="0016370A">
      <w:pPr>
        <w:tabs>
          <w:tab w:val="left" w:pos="8040"/>
        </w:tabs>
        <w:rPr>
          <w:rFonts w:ascii="Montserrat" w:hAnsi="Montserrat"/>
        </w:rPr>
      </w:pPr>
    </w:p>
    <w:p w14:paraId="08A4EA85"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lastRenderedPageBreak/>
        <w:t xml:space="preserve">The Executive committee is the body responsible for the management of the affairs of the Gwent Federation of YFC.  It has, therefore, to take decisions in the interests of the </w:t>
      </w:r>
      <w:proofErr w:type="gramStart"/>
      <w:r w:rsidRPr="007255CB">
        <w:rPr>
          <w:rFonts w:ascii="Arial" w:eastAsiaTheme="minorHAnsi" w:hAnsi="Arial" w:cs="Arial"/>
          <w:sz w:val="20"/>
          <w:szCs w:val="20"/>
          <w:lang w:eastAsia="en-US"/>
        </w:rPr>
        <w:t>movement as a whole</w:t>
      </w:r>
      <w:proofErr w:type="gramEnd"/>
      <w:r w:rsidRPr="007255CB">
        <w:rPr>
          <w:rFonts w:ascii="Arial" w:eastAsiaTheme="minorHAnsi" w:hAnsi="Arial" w:cs="Arial"/>
          <w:sz w:val="20"/>
          <w:szCs w:val="20"/>
          <w:lang w:eastAsia="en-US"/>
        </w:rPr>
        <w:t>.</w:t>
      </w:r>
    </w:p>
    <w:p w14:paraId="39C59BC7"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 xml:space="preserve">Each member of the Executive committee is elected to assist in this work on behalf of the whole Movement and an Executive member’s prime responsibility must be to the National Movement.  As a representative of a YFC club within the Federation, the member brings to Executive the benefit of knowledge of the requirements, opinions and wishes of their YFC Club and has the responsibility to inform their YFC Club and members of the matters being </w:t>
      </w:r>
      <w:proofErr w:type="gramStart"/>
      <w:r w:rsidRPr="007255CB">
        <w:rPr>
          <w:rFonts w:ascii="Arial" w:eastAsiaTheme="minorHAnsi" w:hAnsi="Arial" w:cs="Arial"/>
          <w:sz w:val="20"/>
          <w:szCs w:val="20"/>
          <w:lang w:eastAsia="en-US"/>
        </w:rPr>
        <w:t>discussed</w:t>
      </w:r>
      <w:proofErr w:type="gramEnd"/>
      <w:r w:rsidRPr="007255CB">
        <w:rPr>
          <w:rFonts w:ascii="Arial" w:eastAsiaTheme="minorHAnsi" w:hAnsi="Arial" w:cs="Arial"/>
          <w:sz w:val="20"/>
          <w:szCs w:val="20"/>
          <w:lang w:eastAsia="en-US"/>
        </w:rPr>
        <w:t xml:space="preserve"> and the decisions being taken at a County, Wales and National level.</w:t>
      </w:r>
    </w:p>
    <w:p w14:paraId="6CF5E241"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 xml:space="preserve">The early fixing of dates for Executive meetings, the detailed agenda and subsequent minutes are provided to ensure that there is an effective channel of communication between Executive and the Clubs within the Federation.  </w:t>
      </w:r>
    </w:p>
    <w:p w14:paraId="2FF5C3F6"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 xml:space="preserve">The purpose of these Standing Orders is to facilitate the management of the Gwent Federation’s affairs and particularly the running of the Executive Committee.  </w:t>
      </w:r>
    </w:p>
    <w:p w14:paraId="026B8106"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Some of the general principals in these Standing Orders can apply also to the operation of any business meeting.</w:t>
      </w:r>
    </w:p>
    <w:p w14:paraId="71416FAF" w14:textId="77777777" w:rsidR="00E75140" w:rsidRPr="007255CB" w:rsidRDefault="00E75140" w:rsidP="00E75140">
      <w:pPr>
        <w:spacing w:after="200" w:line="276" w:lineRule="auto"/>
        <w:jc w:val="both"/>
        <w:rPr>
          <w:rFonts w:ascii="Arial" w:eastAsiaTheme="minorHAnsi" w:hAnsi="Arial" w:cs="Arial"/>
          <w:sz w:val="20"/>
          <w:szCs w:val="20"/>
          <w:lang w:eastAsia="en-US"/>
        </w:rPr>
      </w:pPr>
    </w:p>
    <w:p w14:paraId="766688BB" w14:textId="77777777" w:rsidR="00E75140" w:rsidRPr="007255CB" w:rsidRDefault="00E75140" w:rsidP="00E75140">
      <w:pPr>
        <w:spacing w:after="200" w:line="276" w:lineRule="auto"/>
        <w:jc w:val="both"/>
        <w:rPr>
          <w:rFonts w:ascii="Arial" w:eastAsiaTheme="minorHAnsi" w:hAnsi="Arial" w:cs="Arial"/>
          <w:b/>
          <w:sz w:val="20"/>
          <w:szCs w:val="20"/>
          <w:lang w:eastAsia="en-US"/>
        </w:rPr>
      </w:pPr>
      <w:r w:rsidRPr="007255CB">
        <w:rPr>
          <w:rFonts w:ascii="Arial" w:eastAsiaTheme="minorHAnsi" w:hAnsi="Arial" w:cs="Arial"/>
          <w:b/>
          <w:sz w:val="20"/>
          <w:szCs w:val="20"/>
          <w:lang w:eastAsia="en-US"/>
        </w:rPr>
        <w:t>CHARITABLE INCORPORATED ORGANISATION (CIO)</w:t>
      </w:r>
    </w:p>
    <w:p w14:paraId="56985DF3" w14:textId="77777777" w:rsidR="00E75140" w:rsidRPr="007255CB" w:rsidRDefault="00E75140" w:rsidP="00E75140">
      <w:pPr>
        <w:spacing w:after="200" w:line="276" w:lineRule="auto"/>
        <w:jc w:val="both"/>
        <w:rPr>
          <w:rFonts w:ascii="Arial" w:eastAsiaTheme="minorHAnsi" w:hAnsi="Arial" w:cs="Arial"/>
          <w:b/>
          <w:sz w:val="20"/>
          <w:szCs w:val="20"/>
          <w:lang w:eastAsia="en-US"/>
        </w:rPr>
      </w:pPr>
      <w:r w:rsidRPr="007255CB">
        <w:rPr>
          <w:rFonts w:ascii="Arial" w:eastAsiaTheme="minorHAnsi" w:hAnsi="Arial" w:cs="Arial"/>
          <w:b/>
          <w:sz w:val="20"/>
          <w:szCs w:val="20"/>
          <w:lang w:eastAsia="en-US"/>
        </w:rPr>
        <w:t>Appointed Charity Trustees (voting members)</w:t>
      </w:r>
    </w:p>
    <w:p w14:paraId="2E592266"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 xml:space="preserve">In reference to the constitution of the CIO of the Gwent Federation, Appointed Charity Trustees are the four elected representatives from NFYFC affiliated Clubs within the YFC Federation of Gwent, </w:t>
      </w:r>
      <w:proofErr w:type="gramStart"/>
      <w:r w:rsidRPr="007255CB">
        <w:rPr>
          <w:rFonts w:ascii="Arial" w:eastAsiaTheme="minorHAnsi" w:hAnsi="Arial" w:cs="Arial"/>
          <w:sz w:val="20"/>
          <w:szCs w:val="20"/>
          <w:lang w:eastAsia="en-US"/>
        </w:rPr>
        <w:t>namely;</w:t>
      </w:r>
      <w:proofErr w:type="gramEnd"/>
    </w:p>
    <w:p w14:paraId="2C8964D8" w14:textId="77777777" w:rsidR="00E75140" w:rsidRPr="007255CB" w:rsidRDefault="00E75140" w:rsidP="00E75140">
      <w:pPr>
        <w:numPr>
          <w:ilvl w:val="0"/>
          <w:numId w:val="3"/>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Abergavenny</w:t>
      </w:r>
    </w:p>
    <w:p w14:paraId="2DEE7861" w14:textId="77777777" w:rsidR="00E75140" w:rsidRPr="007255CB" w:rsidRDefault="00E75140" w:rsidP="00E75140">
      <w:pPr>
        <w:numPr>
          <w:ilvl w:val="0"/>
          <w:numId w:val="3"/>
        </w:numPr>
        <w:spacing w:after="200" w:line="276" w:lineRule="auto"/>
        <w:contextualSpacing/>
        <w:jc w:val="both"/>
        <w:rPr>
          <w:rFonts w:ascii="Arial" w:eastAsiaTheme="minorHAnsi" w:hAnsi="Arial" w:cs="Arial"/>
          <w:sz w:val="20"/>
          <w:szCs w:val="20"/>
          <w:lang w:eastAsia="en-US"/>
        </w:rPr>
      </w:pPr>
      <w:proofErr w:type="spellStart"/>
      <w:r w:rsidRPr="007255CB">
        <w:rPr>
          <w:rFonts w:ascii="Arial" w:eastAsiaTheme="minorHAnsi" w:hAnsi="Arial" w:cs="Arial"/>
          <w:sz w:val="20"/>
          <w:szCs w:val="20"/>
          <w:lang w:eastAsia="en-US"/>
        </w:rPr>
        <w:t>Bedwas</w:t>
      </w:r>
      <w:proofErr w:type="spellEnd"/>
    </w:p>
    <w:p w14:paraId="308CE6C6" w14:textId="77777777" w:rsidR="00E75140" w:rsidRPr="007255CB" w:rsidRDefault="00E75140" w:rsidP="00E75140">
      <w:pPr>
        <w:numPr>
          <w:ilvl w:val="0"/>
          <w:numId w:val="3"/>
        </w:numPr>
        <w:spacing w:after="200" w:line="276" w:lineRule="auto"/>
        <w:contextualSpacing/>
        <w:jc w:val="both"/>
        <w:rPr>
          <w:rFonts w:ascii="Arial" w:eastAsiaTheme="minorHAnsi" w:hAnsi="Arial" w:cs="Arial"/>
          <w:sz w:val="20"/>
          <w:szCs w:val="20"/>
          <w:lang w:eastAsia="en-US"/>
        </w:rPr>
      </w:pPr>
      <w:proofErr w:type="spellStart"/>
      <w:r w:rsidRPr="007255CB">
        <w:rPr>
          <w:rFonts w:ascii="Arial" w:eastAsiaTheme="minorHAnsi" w:hAnsi="Arial" w:cs="Arial"/>
          <w:sz w:val="20"/>
          <w:szCs w:val="20"/>
          <w:lang w:eastAsia="en-US"/>
        </w:rPr>
        <w:t>Crucorney</w:t>
      </w:r>
      <w:proofErr w:type="spellEnd"/>
    </w:p>
    <w:p w14:paraId="287E02FD" w14:textId="77777777" w:rsidR="00E75140" w:rsidRPr="007255CB" w:rsidRDefault="00E75140" w:rsidP="00E75140">
      <w:pPr>
        <w:numPr>
          <w:ilvl w:val="0"/>
          <w:numId w:val="3"/>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Raglan</w:t>
      </w:r>
    </w:p>
    <w:p w14:paraId="05455B36" w14:textId="77777777" w:rsidR="00E75140" w:rsidRPr="007255CB" w:rsidRDefault="00E75140" w:rsidP="00E75140">
      <w:pPr>
        <w:numPr>
          <w:ilvl w:val="0"/>
          <w:numId w:val="3"/>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Usk</w:t>
      </w:r>
    </w:p>
    <w:p w14:paraId="50C8DC0A" w14:textId="77777777" w:rsidR="00E75140" w:rsidRPr="007255CB" w:rsidRDefault="00E75140" w:rsidP="00E75140">
      <w:pPr>
        <w:numPr>
          <w:ilvl w:val="0"/>
          <w:numId w:val="3"/>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 xml:space="preserve">Wentwood </w:t>
      </w:r>
    </w:p>
    <w:p w14:paraId="44AE5907" w14:textId="77777777" w:rsidR="00E75140" w:rsidRPr="007255CB" w:rsidRDefault="00E75140" w:rsidP="00E75140">
      <w:pPr>
        <w:numPr>
          <w:ilvl w:val="0"/>
          <w:numId w:val="3"/>
        </w:numPr>
        <w:spacing w:after="200" w:line="276" w:lineRule="auto"/>
        <w:contextualSpacing/>
        <w:jc w:val="both"/>
        <w:rPr>
          <w:rFonts w:ascii="Arial" w:eastAsiaTheme="minorHAnsi" w:hAnsi="Arial" w:cs="Arial"/>
          <w:sz w:val="20"/>
          <w:szCs w:val="20"/>
          <w:lang w:eastAsia="en-US"/>
        </w:rPr>
      </w:pPr>
    </w:p>
    <w:p w14:paraId="6F9A42DF" w14:textId="77777777" w:rsidR="00E75140" w:rsidRPr="007255CB" w:rsidRDefault="00E75140" w:rsidP="00E75140">
      <w:pPr>
        <w:spacing w:after="200" w:line="276" w:lineRule="auto"/>
        <w:ind w:left="360"/>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 xml:space="preserve">All Appointed Charity Trustees must be within membership age as of the </w:t>
      </w:r>
      <w:proofErr w:type="gramStart"/>
      <w:r w:rsidRPr="007255CB">
        <w:rPr>
          <w:rFonts w:ascii="Arial" w:eastAsiaTheme="minorHAnsi" w:hAnsi="Arial" w:cs="Arial"/>
          <w:sz w:val="20"/>
          <w:szCs w:val="20"/>
          <w:lang w:eastAsia="en-US"/>
        </w:rPr>
        <w:t>1</w:t>
      </w:r>
      <w:r w:rsidRPr="007255CB">
        <w:rPr>
          <w:rFonts w:ascii="Arial" w:eastAsiaTheme="minorHAnsi" w:hAnsi="Arial" w:cs="Arial"/>
          <w:sz w:val="20"/>
          <w:szCs w:val="20"/>
          <w:vertAlign w:val="superscript"/>
          <w:lang w:eastAsia="en-US"/>
        </w:rPr>
        <w:t>st</w:t>
      </w:r>
      <w:proofErr w:type="gramEnd"/>
      <w:r w:rsidRPr="007255CB">
        <w:rPr>
          <w:rFonts w:ascii="Arial" w:eastAsiaTheme="minorHAnsi" w:hAnsi="Arial" w:cs="Arial"/>
          <w:sz w:val="20"/>
          <w:szCs w:val="20"/>
          <w:lang w:eastAsia="en-US"/>
        </w:rPr>
        <w:t xml:space="preserve"> September, annually.</w:t>
      </w:r>
    </w:p>
    <w:p w14:paraId="0C046358" w14:textId="77777777" w:rsidR="00E75140" w:rsidRPr="007255CB" w:rsidRDefault="00E75140" w:rsidP="00E75140">
      <w:pPr>
        <w:spacing w:after="200" w:line="276" w:lineRule="auto"/>
        <w:ind w:left="360"/>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 xml:space="preserve">All Clubs are eligible to put forward two deputy representatives.  These members are eligible to vote only in the absence of the Clubs named representatives.  </w:t>
      </w:r>
    </w:p>
    <w:p w14:paraId="1F63E40A" w14:textId="77777777" w:rsidR="00E75140" w:rsidRDefault="00E75140" w:rsidP="00E75140">
      <w:pPr>
        <w:spacing w:after="200" w:line="276" w:lineRule="auto"/>
        <w:jc w:val="both"/>
        <w:rPr>
          <w:rFonts w:ascii="Arial" w:eastAsiaTheme="minorHAnsi" w:hAnsi="Arial" w:cs="Arial"/>
          <w:b/>
          <w:sz w:val="20"/>
          <w:szCs w:val="20"/>
          <w:lang w:eastAsia="en-US"/>
        </w:rPr>
      </w:pPr>
    </w:p>
    <w:p w14:paraId="56300888" w14:textId="77777777" w:rsidR="00E75140" w:rsidRDefault="00E75140" w:rsidP="00E75140">
      <w:pPr>
        <w:spacing w:after="200" w:line="276" w:lineRule="auto"/>
        <w:jc w:val="both"/>
        <w:rPr>
          <w:rFonts w:ascii="Arial" w:eastAsiaTheme="minorHAnsi" w:hAnsi="Arial" w:cs="Arial"/>
          <w:b/>
          <w:sz w:val="20"/>
          <w:szCs w:val="20"/>
          <w:lang w:eastAsia="en-US"/>
        </w:rPr>
      </w:pPr>
    </w:p>
    <w:p w14:paraId="1F5BCBD8" w14:textId="77777777" w:rsidR="00E75140" w:rsidRDefault="00E75140" w:rsidP="00E75140">
      <w:pPr>
        <w:spacing w:after="200" w:line="276" w:lineRule="auto"/>
        <w:jc w:val="both"/>
        <w:rPr>
          <w:rFonts w:ascii="Arial" w:eastAsiaTheme="minorHAnsi" w:hAnsi="Arial" w:cs="Arial"/>
          <w:b/>
          <w:sz w:val="20"/>
          <w:szCs w:val="20"/>
          <w:lang w:eastAsia="en-US"/>
        </w:rPr>
      </w:pPr>
    </w:p>
    <w:p w14:paraId="084634B4" w14:textId="77777777" w:rsidR="00E75140" w:rsidRDefault="00E75140" w:rsidP="00E75140">
      <w:pPr>
        <w:spacing w:after="200" w:line="276" w:lineRule="auto"/>
        <w:jc w:val="both"/>
        <w:rPr>
          <w:rFonts w:ascii="Arial" w:eastAsiaTheme="minorHAnsi" w:hAnsi="Arial" w:cs="Arial"/>
          <w:b/>
          <w:sz w:val="20"/>
          <w:szCs w:val="20"/>
          <w:lang w:eastAsia="en-US"/>
        </w:rPr>
      </w:pPr>
    </w:p>
    <w:p w14:paraId="7DD5CCF8" w14:textId="77777777" w:rsidR="00E75140" w:rsidRDefault="00E75140" w:rsidP="00E75140">
      <w:pPr>
        <w:spacing w:after="200" w:line="276" w:lineRule="auto"/>
        <w:jc w:val="both"/>
        <w:rPr>
          <w:rFonts w:ascii="Arial" w:eastAsiaTheme="minorHAnsi" w:hAnsi="Arial" w:cs="Arial"/>
          <w:b/>
          <w:sz w:val="20"/>
          <w:szCs w:val="20"/>
          <w:lang w:eastAsia="en-US"/>
        </w:rPr>
      </w:pPr>
    </w:p>
    <w:p w14:paraId="46A4E7C1" w14:textId="77777777" w:rsidR="00E75140" w:rsidRDefault="00E75140" w:rsidP="00E75140">
      <w:pPr>
        <w:spacing w:after="200" w:line="276" w:lineRule="auto"/>
        <w:jc w:val="both"/>
        <w:rPr>
          <w:rFonts w:ascii="Arial" w:eastAsiaTheme="minorHAnsi" w:hAnsi="Arial" w:cs="Arial"/>
          <w:b/>
          <w:sz w:val="20"/>
          <w:szCs w:val="20"/>
          <w:lang w:eastAsia="en-US"/>
        </w:rPr>
      </w:pPr>
    </w:p>
    <w:p w14:paraId="0BC42C64" w14:textId="0E2543C0" w:rsidR="00E75140" w:rsidRPr="007255CB" w:rsidRDefault="00E75140" w:rsidP="00E75140">
      <w:pPr>
        <w:spacing w:after="200" w:line="276" w:lineRule="auto"/>
        <w:jc w:val="both"/>
        <w:rPr>
          <w:rFonts w:ascii="Arial" w:eastAsiaTheme="minorHAnsi" w:hAnsi="Arial" w:cs="Arial"/>
          <w:b/>
          <w:sz w:val="20"/>
          <w:szCs w:val="20"/>
          <w:lang w:eastAsia="en-US"/>
        </w:rPr>
      </w:pPr>
      <w:r w:rsidRPr="009E4DF1">
        <w:rPr>
          <w:rFonts w:ascii="Arial" w:eastAsiaTheme="minorHAnsi" w:hAnsi="Arial" w:cs="Arial"/>
          <w:b/>
          <w:sz w:val="20"/>
          <w:szCs w:val="20"/>
          <w:lang w:eastAsia="en-US"/>
        </w:rPr>
        <w:lastRenderedPageBreak/>
        <w:t>Ex-</w:t>
      </w:r>
      <w:r w:rsidRPr="007255CB">
        <w:rPr>
          <w:rFonts w:ascii="Arial" w:eastAsiaTheme="minorHAnsi" w:hAnsi="Arial" w:cs="Arial"/>
          <w:b/>
          <w:sz w:val="20"/>
          <w:szCs w:val="20"/>
          <w:lang w:eastAsia="en-US"/>
        </w:rPr>
        <w:t>officio Trustees (voting members)</w:t>
      </w:r>
    </w:p>
    <w:p w14:paraId="7FE7A9C7"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 xml:space="preserve">Ex-officio Trustees (elected by virtue of one’s position or status) for the purposes of the constitution of the CIO of the Gwent Federation have been approved as </w:t>
      </w:r>
      <w:proofErr w:type="gramStart"/>
      <w:r w:rsidRPr="007255CB">
        <w:rPr>
          <w:rFonts w:ascii="Arial" w:eastAsiaTheme="minorHAnsi" w:hAnsi="Arial" w:cs="Arial"/>
          <w:sz w:val="20"/>
          <w:szCs w:val="20"/>
          <w:lang w:eastAsia="en-US"/>
        </w:rPr>
        <w:t>follows;</w:t>
      </w:r>
      <w:proofErr w:type="gramEnd"/>
    </w:p>
    <w:p w14:paraId="756932FF" w14:textId="77777777" w:rsidR="00E75140" w:rsidRPr="007255CB" w:rsidRDefault="00E75140" w:rsidP="00E75140">
      <w:pPr>
        <w:numPr>
          <w:ilvl w:val="0"/>
          <w:numId w:val="2"/>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President of the Federation,</w:t>
      </w:r>
    </w:p>
    <w:p w14:paraId="5FD65CA4" w14:textId="77777777" w:rsidR="00E75140" w:rsidRPr="007255CB" w:rsidRDefault="00E75140" w:rsidP="00E75140">
      <w:pPr>
        <w:numPr>
          <w:ilvl w:val="0"/>
          <w:numId w:val="2"/>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Chairman of the Executive Committee,</w:t>
      </w:r>
    </w:p>
    <w:p w14:paraId="3DACF118" w14:textId="77777777" w:rsidR="00E75140" w:rsidRPr="007255CB" w:rsidRDefault="00E75140" w:rsidP="00E75140">
      <w:pPr>
        <w:numPr>
          <w:ilvl w:val="0"/>
          <w:numId w:val="2"/>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Vice Chairman of the Executive Committee,</w:t>
      </w:r>
    </w:p>
    <w:p w14:paraId="2EAA06AD" w14:textId="77777777" w:rsidR="00E75140" w:rsidRPr="007255CB" w:rsidRDefault="00E75140" w:rsidP="00E75140">
      <w:pPr>
        <w:numPr>
          <w:ilvl w:val="0"/>
          <w:numId w:val="2"/>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Treasurer of the Federation,</w:t>
      </w:r>
    </w:p>
    <w:p w14:paraId="4BCEF656" w14:textId="77777777" w:rsidR="00E75140" w:rsidRPr="007255CB" w:rsidRDefault="00E75140" w:rsidP="00E75140">
      <w:pPr>
        <w:numPr>
          <w:ilvl w:val="0"/>
          <w:numId w:val="2"/>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Immediate Past Chairman of the Federation,</w:t>
      </w:r>
    </w:p>
    <w:p w14:paraId="5DCD12C3" w14:textId="77777777" w:rsidR="00E75140" w:rsidRPr="007255CB" w:rsidRDefault="00E75140" w:rsidP="00E75140">
      <w:pPr>
        <w:numPr>
          <w:ilvl w:val="0"/>
          <w:numId w:val="2"/>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Chairman of the Competitions Committee</w:t>
      </w:r>
    </w:p>
    <w:p w14:paraId="1F55B4A9" w14:textId="77777777" w:rsidR="00E75140" w:rsidRPr="007255CB" w:rsidRDefault="00E75140" w:rsidP="00E75140">
      <w:pPr>
        <w:numPr>
          <w:ilvl w:val="0"/>
          <w:numId w:val="2"/>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Chairman of the Rally Committee</w:t>
      </w:r>
    </w:p>
    <w:p w14:paraId="36006780" w14:textId="77777777" w:rsidR="00E75140" w:rsidRPr="007255CB" w:rsidRDefault="00E75140" w:rsidP="00E75140">
      <w:pPr>
        <w:numPr>
          <w:ilvl w:val="0"/>
          <w:numId w:val="2"/>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President Elect</w:t>
      </w:r>
    </w:p>
    <w:p w14:paraId="488F6481" w14:textId="77777777" w:rsidR="00E75140" w:rsidRPr="007255CB" w:rsidRDefault="00E75140" w:rsidP="00E75140">
      <w:pPr>
        <w:numPr>
          <w:ilvl w:val="0"/>
          <w:numId w:val="2"/>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 xml:space="preserve">4 Co-opted </w:t>
      </w:r>
    </w:p>
    <w:p w14:paraId="400F7BE2" w14:textId="77777777" w:rsidR="00E75140" w:rsidRPr="007255CB" w:rsidRDefault="00E75140" w:rsidP="00E75140">
      <w:pPr>
        <w:spacing w:after="200" w:line="276" w:lineRule="auto"/>
        <w:ind w:left="720"/>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w:t>
      </w:r>
    </w:p>
    <w:p w14:paraId="2D1070D5" w14:textId="77777777" w:rsidR="00E75140" w:rsidRPr="009E4DF1" w:rsidRDefault="00E75140" w:rsidP="00E75140">
      <w:pPr>
        <w:spacing w:after="200" w:line="276" w:lineRule="auto"/>
        <w:jc w:val="both"/>
        <w:rPr>
          <w:rFonts w:ascii="Arial" w:eastAsiaTheme="minorHAnsi" w:hAnsi="Arial" w:cs="Arial"/>
          <w:b/>
          <w:sz w:val="20"/>
          <w:szCs w:val="20"/>
          <w:lang w:eastAsia="en-US"/>
        </w:rPr>
      </w:pPr>
      <w:r w:rsidRPr="009E4DF1">
        <w:rPr>
          <w:rFonts w:ascii="Arial" w:eastAsiaTheme="minorHAnsi" w:hAnsi="Arial" w:cs="Arial"/>
          <w:b/>
          <w:sz w:val="20"/>
          <w:szCs w:val="20"/>
          <w:lang w:eastAsia="en-US"/>
        </w:rPr>
        <w:t>Nominated Trustees</w:t>
      </w:r>
    </w:p>
    <w:p w14:paraId="6AC56C26" w14:textId="77777777" w:rsidR="00E75140" w:rsidRPr="009E4DF1" w:rsidRDefault="00E75140" w:rsidP="00E75140">
      <w:pPr>
        <w:spacing w:after="200" w:line="276" w:lineRule="auto"/>
        <w:jc w:val="both"/>
        <w:rPr>
          <w:rFonts w:ascii="Arial" w:eastAsiaTheme="minorHAnsi" w:hAnsi="Arial" w:cs="Arial"/>
          <w:sz w:val="20"/>
          <w:szCs w:val="20"/>
          <w:lang w:eastAsia="en-US"/>
        </w:rPr>
      </w:pPr>
      <w:r w:rsidRPr="009E4DF1">
        <w:rPr>
          <w:rFonts w:ascii="Arial" w:eastAsiaTheme="minorHAnsi" w:hAnsi="Arial" w:cs="Arial"/>
          <w:sz w:val="20"/>
          <w:szCs w:val="20"/>
          <w:lang w:eastAsia="en-US"/>
        </w:rPr>
        <w:t xml:space="preserve">The Federation </w:t>
      </w:r>
      <w:proofErr w:type="gramStart"/>
      <w:r w:rsidRPr="009E4DF1">
        <w:rPr>
          <w:rFonts w:ascii="Arial" w:eastAsiaTheme="minorHAnsi" w:hAnsi="Arial" w:cs="Arial"/>
          <w:sz w:val="20"/>
          <w:szCs w:val="20"/>
          <w:lang w:eastAsia="en-US"/>
        </w:rPr>
        <w:t>has the opportunity to</w:t>
      </w:r>
      <w:proofErr w:type="gramEnd"/>
      <w:r w:rsidRPr="009E4DF1">
        <w:rPr>
          <w:rFonts w:ascii="Arial" w:eastAsiaTheme="minorHAnsi" w:hAnsi="Arial" w:cs="Arial"/>
          <w:sz w:val="20"/>
          <w:szCs w:val="20"/>
          <w:lang w:eastAsia="en-US"/>
        </w:rPr>
        <w:t xml:space="preserve"> appoint Nominated Trustees.  If elected nominated trustees are eligible to vote.  Nominated trustees can only be elected at the Annual or Extraordinary General Meeting of the Federation.</w:t>
      </w:r>
    </w:p>
    <w:p w14:paraId="32D2E6AA" w14:textId="77777777" w:rsidR="00E75140" w:rsidRPr="009E4DF1" w:rsidRDefault="00E75140" w:rsidP="00E75140">
      <w:pPr>
        <w:spacing w:after="200" w:line="276" w:lineRule="auto"/>
        <w:jc w:val="both"/>
        <w:rPr>
          <w:rFonts w:ascii="Arial" w:eastAsiaTheme="minorHAnsi" w:hAnsi="Arial" w:cs="Arial"/>
          <w:b/>
          <w:sz w:val="20"/>
          <w:szCs w:val="20"/>
          <w:lang w:eastAsia="en-US"/>
        </w:rPr>
      </w:pPr>
      <w:r w:rsidRPr="009E4DF1">
        <w:rPr>
          <w:rFonts w:ascii="Arial" w:eastAsiaTheme="minorHAnsi" w:hAnsi="Arial" w:cs="Arial"/>
          <w:b/>
          <w:sz w:val="20"/>
          <w:szCs w:val="20"/>
          <w:lang w:eastAsia="en-US"/>
        </w:rPr>
        <w:t>Non-voting positions (Invitees)</w:t>
      </w:r>
    </w:p>
    <w:p w14:paraId="5FE7E125" w14:textId="77777777" w:rsidR="00E75140" w:rsidRPr="009E4DF1" w:rsidRDefault="00E75140" w:rsidP="00E75140">
      <w:pPr>
        <w:spacing w:after="200" w:line="276" w:lineRule="auto"/>
        <w:jc w:val="both"/>
        <w:rPr>
          <w:rFonts w:ascii="Arial" w:eastAsiaTheme="minorHAnsi" w:hAnsi="Arial" w:cs="Arial"/>
          <w:sz w:val="20"/>
          <w:szCs w:val="20"/>
          <w:lang w:eastAsia="en-US"/>
        </w:rPr>
      </w:pPr>
      <w:r w:rsidRPr="009E4DF1">
        <w:rPr>
          <w:rFonts w:ascii="Arial" w:eastAsiaTheme="minorHAnsi" w:hAnsi="Arial" w:cs="Arial"/>
          <w:sz w:val="20"/>
          <w:szCs w:val="20"/>
          <w:lang w:eastAsia="en-US"/>
        </w:rPr>
        <w:t>The following positions (to be elected at the Annual or Extraordinary General Meetings of the Federation) may speak but not vote at the Federations meetings.</w:t>
      </w:r>
    </w:p>
    <w:p w14:paraId="5DB53D07" w14:textId="77777777" w:rsidR="00E75140" w:rsidRDefault="00E75140" w:rsidP="00E75140">
      <w:pPr>
        <w:numPr>
          <w:ilvl w:val="0"/>
          <w:numId w:val="1"/>
        </w:numPr>
        <w:spacing w:after="200" w:line="276" w:lineRule="auto"/>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Vice Chairman of the Competitions Committee</w:t>
      </w:r>
    </w:p>
    <w:p w14:paraId="0CF327AA" w14:textId="77777777" w:rsidR="00E75140" w:rsidRDefault="00E75140" w:rsidP="00E75140">
      <w:pPr>
        <w:numPr>
          <w:ilvl w:val="0"/>
          <w:numId w:val="1"/>
        </w:numPr>
        <w:spacing w:after="200" w:line="276" w:lineRule="auto"/>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Vice Chairman of the Rally Committee</w:t>
      </w:r>
    </w:p>
    <w:p w14:paraId="67454A5F" w14:textId="77777777" w:rsidR="00E75140" w:rsidRPr="009E4DF1" w:rsidRDefault="00E75140" w:rsidP="00E75140">
      <w:pPr>
        <w:numPr>
          <w:ilvl w:val="0"/>
          <w:numId w:val="1"/>
        </w:numPr>
        <w:spacing w:after="200" w:line="276" w:lineRule="auto"/>
        <w:contextualSpacing/>
        <w:jc w:val="both"/>
        <w:rPr>
          <w:rFonts w:ascii="Arial" w:eastAsiaTheme="minorHAnsi" w:hAnsi="Arial" w:cs="Arial"/>
          <w:sz w:val="20"/>
          <w:szCs w:val="20"/>
          <w:lang w:eastAsia="en-US"/>
        </w:rPr>
      </w:pPr>
      <w:r w:rsidRPr="009E4DF1">
        <w:rPr>
          <w:rFonts w:ascii="Arial" w:eastAsiaTheme="minorHAnsi" w:hAnsi="Arial" w:cs="Arial"/>
          <w:sz w:val="20"/>
          <w:szCs w:val="20"/>
          <w:lang w:eastAsia="en-US"/>
        </w:rPr>
        <w:t xml:space="preserve">Safeguarding </w:t>
      </w:r>
      <w:r>
        <w:rPr>
          <w:rFonts w:ascii="Arial" w:eastAsiaTheme="minorHAnsi" w:hAnsi="Arial" w:cs="Arial"/>
          <w:sz w:val="20"/>
          <w:szCs w:val="20"/>
          <w:lang w:eastAsia="en-US"/>
        </w:rPr>
        <w:t>Representative</w:t>
      </w:r>
    </w:p>
    <w:p w14:paraId="6842FF64" w14:textId="77777777" w:rsidR="00E75140" w:rsidRPr="007255CB" w:rsidRDefault="00E75140" w:rsidP="00E75140">
      <w:pPr>
        <w:numPr>
          <w:ilvl w:val="0"/>
          <w:numId w:val="1"/>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Health &amp; Safety Representative</w:t>
      </w:r>
    </w:p>
    <w:p w14:paraId="6D4C9A35" w14:textId="77777777" w:rsidR="00E75140" w:rsidRPr="007255CB" w:rsidRDefault="00E75140" w:rsidP="00E75140">
      <w:pPr>
        <w:numPr>
          <w:ilvl w:val="0"/>
          <w:numId w:val="1"/>
        </w:numPr>
        <w:spacing w:after="200" w:line="276" w:lineRule="auto"/>
        <w:contextualSpacing/>
        <w:jc w:val="both"/>
        <w:rPr>
          <w:rFonts w:ascii="Arial" w:eastAsiaTheme="minorHAnsi" w:hAnsi="Arial" w:cs="Arial"/>
          <w:sz w:val="20"/>
          <w:szCs w:val="20"/>
          <w:lang w:eastAsia="en-US"/>
        </w:rPr>
      </w:pPr>
    </w:p>
    <w:p w14:paraId="2EC4DF43" w14:textId="77777777" w:rsidR="00E75140" w:rsidRPr="007255CB" w:rsidRDefault="00E75140" w:rsidP="00E75140">
      <w:pPr>
        <w:spacing w:after="200" w:line="276" w:lineRule="auto"/>
        <w:jc w:val="both"/>
        <w:rPr>
          <w:rFonts w:ascii="Arial" w:eastAsiaTheme="minorHAnsi" w:hAnsi="Arial" w:cs="Arial"/>
          <w:b/>
          <w:sz w:val="20"/>
          <w:szCs w:val="20"/>
          <w:lang w:eastAsia="en-US"/>
        </w:rPr>
      </w:pPr>
      <w:r w:rsidRPr="007255CB">
        <w:rPr>
          <w:rFonts w:ascii="Arial" w:eastAsiaTheme="minorHAnsi" w:hAnsi="Arial" w:cs="Arial"/>
          <w:b/>
          <w:sz w:val="20"/>
          <w:szCs w:val="20"/>
          <w:lang w:eastAsia="en-US"/>
        </w:rPr>
        <w:t>Non-voting ex-officio posts</w:t>
      </w:r>
    </w:p>
    <w:p w14:paraId="51B5D87E"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The following positions are to receive notice of all the Federations meetings.  They may speak but not vote.</w:t>
      </w:r>
    </w:p>
    <w:p w14:paraId="483F3ABB" w14:textId="77777777" w:rsidR="00E75140" w:rsidRPr="007255CB" w:rsidRDefault="00E75140" w:rsidP="00E75140">
      <w:pPr>
        <w:numPr>
          <w:ilvl w:val="0"/>
          <w:numId w:val="1"/>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Chief Executive of the National Federation of YFC,</w:t>
      </w:r>
    </w:p>
    <w:p w14:paraId="3CBCF36C" w14:textId="77777777" w:rsidR="00E75140" w:rsidRPr="007255CB" w:rsidRDefault="00E75140" w:rsidP="00E75140">
      <w:pPr>
        <w:numPr>
          <w:ilvl w:val="0"/>
          <w:numId w:val="1"/>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Chairman of the Wales Federation of YFC</w:t>
      </w:r>
    </w:p>
    <w:p w14:paraId="37D347C2" w14:textId="77777777" w:rsidR="00E75140" w:rsidRPr="007255CB" w:rsidRDefault="00E75140" w:rsidP="00E75140">
      <w:pPr>
        <w:numPr>
          <w:ilvl w:val="0"/>
          <w:numId w:val="1"/>
        </w:numPr>
        <w:spacing w:after="200" w:line="276" w:lineRule="auto"/>
        <w:contextualSpacing/>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Chief Executive of the Wales YFC Federation of YFC,</w:t>
      </w:r>
    </w:p>
    <w:p w14:paraId="3F74A8EE" w14:textId="77777777" w:rsidR="00E75140" w:rsidRPr="009E4DF1" w:rsidRDefault="00E75140" w:rsidP="00E75140">
      <w:pPr>
        <w:spacing w:after="200" w:line="276" w:lineRule="auto"/>
        <w:ind w:left="435"/>
        <w:contextualSpacing/>
        <w:jc w:val="both"/>
        <w:rPr>
          <w:rFonts w:ascii="Arial" w:eastAsiaTheme="minorHAnsi" w:hAnsi="Arial" w:cs="Arial"/>
          <w:color w:val="FF0000"/>
          <w:sz w:val="20"/>
          <w:szCs w:val="20"/>
          <w:lang w:eastAsia="en-US"/>
        </w:rPr>
      </w:pPr>
    </w:p>
    <w:p w14:paraId="798188ED" w14:textId="77777777" w:rsidR="00E75140" w:rsidRPr="009E4DF1" w:rsidRDefault="00E75140" w:rsidP="00E75140">
      <w:pPr>
        <w:spacing w:after="200" w:line="276" w:lineRule="auto"/>
        <w:jc w:val="both"/>
        <w:rPr>
          <w:rFonts w:ascii="Arial" w:eastAsiaTheme="minorHAnsi" w:hAnsi="Arial" w:cs="Arial"/>
          <w:b/>
          <w:sz w:val="20"/>
          <w:szCs w:val="20"/>
          <w:lang w:eastAsia="en-US"/>
        </w:rPr>
      </w:pPr>
      <w:r w:rsidRPr="009E4DF1">
        <w:rPr>
          <w:rFonts w:ascii="Arial" w:eastAsiaTheme="minorHAnsi" w:hAnsi="Arial" w:cs="Arial"/>
          <w:b/>
          <w:sz w:val="20"/>
          <w:szCs w:val="20"/>
          <w:lang w:eastAsia="en-US"/>
        </w:rPr>
        <w:t>Secretariat</w:t>
      </w:r>
    </w:p>
    <w:p w14:paraId="796EDD76" w14:textId="77777777" w:rsidR="00E75140" w:rsidRPr="009E4DF1" w:rsidRDefault="00E75140" w:rsidP="00E75140">
      <w:pPr>
        <w:spacing w:after="200" w:line="276" w:lineRule="auto"/>
        <w:jc w:val="both"/>
        <w:rPr>
          <w:rFonts w:ascii="Arial" w:eastAsiaTheme="minorHAnsi" w:hAnsi="Arial" w:cs="Arial"/>
          <w:sz w:val="20"/>
          <w:szCs w:val="20"/>
          <w:lang w:eastAsia="en-US"/>
        </w:rPr>
      </w:pPr>
      <w:r w:rsidRPr="009E4DF1">
        <w:rPr>
          <w:rFonts w:ascii="Arial" w:eastAsiaTheme="minorHAnsi" w:hAnsi="Arial" w:cs="Arial"/>
          <w:sz w:val="20"/>
          <w:szCs w:val="20"/>
          <w:lang w:eastAsia="en-US"/>
        </w:rPr>
        <w:t xml:space="preserve">The Secretariat for the meetings of the </w:t>
      </w:r>
      <w:r>
        <w:rPr>
          <w:rFonts w:ascii="Arial" w:eastAsiaTheme="minorHAnsi" w:hAnsi="Arial" w:cs="Arial"/>
          <w:sz w:val="20"/>
          <w:szCs w:val="20"/>
          <w:lang w:eastAsia="en-US"/>
        </w:rPr>
        <w:t>Gwent</w:t>
      </w:r>
      <w:r w:rsidRPr="009E4DF1">
        <w:rPr>
          <w:rFonts w:ascii="Arial" w:eastAsiaTheme="minorHAnsi" w:hAnsi="Arial" w:cs="Arial"/>
          <w:sz w:val="20"/>
          <w:szCs w:val="20"/>
          <w:lang w:eastAsia="en-US"/>
        </w:rPr>
        <w:t xml:space="preserve"> Federation of YFC are the paid members of staff of the Federation.</w:t>
      </w:r>
    </w:p>
    <w:p w14:paraId="2D32F154" w14:textId="3F5BAA22" w:rsidR="00E75140" w:rsidRDefault="00E75140" w:rsidP="00E75140">
      <w:pPr>
        <w:spacing w:after="200" w:line="276" w:lineRule="auto"/>
        <w:jc w:val="both"/>
        <w:rPr>
          <w:rFonts w:ascii="Arial" w:eastAsiaTheme="minorHAnsi" w:hAnsi="Arial" w:cs="Arial"/>
          <w:b/>
          <w:sz w:val="20"/>
          <w:szCs w:val="20"/>
          <w:lang w:eastAsia="en-US"/>
        </w:rPr>
      </w:pPr>
    </w:p>
    <w:p w14:paraId="3A9ABE15" w14:textId="5D7AFC66" w:rsidR="00E75140" w:rsidRDefault="00E75140" w:rsidP="00E75140">
      <w:pPr>
        <w:spacing w:after="200" w:line="276" w:lineRule="auto"/>
        <w:jc w:val="both"/>
        <w:rPr>
          <w:rFonts w:ascii="Arial" w:eastAsiaTheme="minorHAnsi" w:hAnsi="Arial" w:cs="Arial"/>
          <w:b/>
          <w:sz w:val="20"/>
          <w:szCs w:val="20"/>
          <w:lang w:eastAsia="en-US"/>
        </w:rPr>
      </w:pPr>
    </w:p>
    <w:p w14:paraId="5231CDEA" w14:textId="5BB56352" w:rsidR="00E75140" w:rsidRDefault="00E75140" w:rsidP="00E75140">
      <w:pPr>
        <w:spacing w:after="200" w:line="276" w:lineRule="auto"/>
        <w:jc w:val="both"/>
        <w:rPr>
          <w:rFonts w:ascii="Arial" w:eastAsiaTheme="minorHAnsi" w:hAnsi="Arial" w:cs="Arial"/>
          <w:b/>
          <w:sz w:val="20"/>
          <w:szCs w:val="20"/>
          <w:lang w:eastAsia="en-US"/>
        </w:rPr>
      </w:pPr>
    </w:p>
    <w:p w14:paraId="58B02E68" w14:textId="77777777" w:rsidR="00E75140" w:rsidRPr="009E4DF1" w:rsidRDefault="00E75140" w:rsidP="00E75140">
      <w:pPr>
        <w:spacing w:after="200" w:line="276" w:lineRule="auto"/>
        <w:jc w:val="both"/>
        <w:rPr>
          <w:rFonts w:ascii="Arial" w:eastAsiaTheme="minorHAnsi" w:hAnsi="Arial" w:cs="Arial"/>
          <w:b/>
          <w:sz w:val="20"/>
          <w:szCs w:val="20"/>
          <w:lang w:eastAsia="en-US"/>
        </w:rPr>
      </w:pPr>
    </w:p>
    <w:p w14:paraId="1660E7EE" w14:textId="77777777" w:rsidR="00E75140" w:rsidRPr="007255CB" w:rsidRDefault="00E75140" w:rsidP="00E75140">
      <w:pPr>
        <w:spacing w:after="200" w:line="276" w:lineRule="auto"/>
        <w:jc w:val="both"/>
        <w:rPr>
          <w:rFonts w:ascii="Arial" w:eastAsiaTheme="minorHAnsi" w:hAnsi="Arial" w:cs="Arial"/>
          <w:b/>
          <w:sz w:val="20"/>
          <w:szCs w:val="20"/>
          <w:lang w:eastAsia="en-US"/>
        </w:rPr>
      </w:pPr>
      <w:r w:rsidRPr="007255CB">
        <w:rPr>
          <w:rFonts w:ascii="Arial" w:eastAsiaTheme="minorHAnsi" w:hAnsi="Arial" w:cs="Arial"/>
          <w:b/>
          <w:sz w:val="20"/>
          <w:szCs w:val="20"/>
          <w:lang w:eastAsia="en-US"/>
        </w:rPr>
        <w:lastRenderedPageBreak/>
        <w:t>ANNUAL OR EXTRAORDINARY GENERAL MEETINGS</w:t>
      </w:r>
    </w:p>
    <w:p w14:paraId="1EAE42B8" w14:textId="77777777" w:rsidR="00E75140" w:rsidRPr="007255CB" w:rsidRDefault="00E75140" w:rsidP="00E75140">
      <w:pPr>
        <w:spacing w:after="200" w:line="276" w:lineRule="auto"/>
        <w:jc w:val="both"/>
        <w:rPr>
          <w:rFonts w:ascii="Arial" w:eastAsiaTheme="minorHAnsi" w:hAnsi="Arial" w:cs="Arial"/>
          <w:sz w:val="20"/>
          <w:szCs w:val="20"/>
          <w:lang w:eastAsia="en-US"/>
        </w:rPr>
      </w:pPr>
      <w:proofErr w:type="gramStart"/>
      <w:r w:rsidRPr="007255CB">
        <w:rPr>
          <w:rFonts w:ascii="Arial" w:eastAsiaTheme="minorHAnsi" w:hAnsi="Arial" w:cs="Arial"/>
          <w:sz w:val="20"/>
          <w:szCs w:val="20"/>
          <w:lang w:eastAsia="en-US"/>
        </w:rPr>
        <w:t>The  Gwent</w:t>
      </w:r>
      <w:proofErr w:type="gramEnd"/>
      <w:r w:rsidRPr="007255CB">
        <w:rPr>
          <w:rFonts w:ascii="Arial" w:eastAsiaTheme="minorHAnsi" w:hAnsi="Arial" w:cs="Arial"/>
          <w:sz w:val="20"/>
          <w:szCs w:val="20"/>
          <w:lang w:eastAsia="en-US"/>
        </w:rPr>
        <w:t xml:space="preserve"> Federation of Young Farmers Clubs as a CIO will hold a single annual county executive AGM.  </w:t>
      </w:r>
    </w:p>
    <w:p w14:paraId="1E425B99"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The place of each Annual or Extraordinary General meeting shall be decided by the Executive Committee.</w:t>
      </w:r>
    </w:p>
    <w:p w14:paraId="72C0AC62"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 xml:space="preserve">Copies of the resolutions to be proposed at an Annual or Extraordinary General Meeting must be registered at the office of the County Federation at least </w:t>
      </w:r>
      <w:proofErr w:type="gramStart"/>
      <w:r w:rsidRPr="007255CB">
        <w:rPr>
          <w:rFonts w:ascii="Arial" w:eastAsiaTheme="minorHAnsi" w:hAnsi="Arial" w:cs="Arial"/>
          <w:sz w:val="20"/>
          <w:szCs w:val="20"/>
          <w:lang w:eastAsia="en-US"/>
        </w:rPr>
        <w:t>twenty eight</w:t>
      </w:r>
      <w:proofErr w:type="gramEnd"/>
      <w:r w:rsidRPr="007255CB">
        <w:rPr>
          <w:rFonts w:ascii="Arial" w:eastAsiaTheme="minorHAnsi" w:hAnsi="Arial" w:cs="Arial"/>
          <w:sz w:val="20"/>
          <w:szCs w:val="20"/>
          <w:lang w:eastAsia="en-US"/>
        </w:rPr>
        <w:t xml:space="preserve"> days before the meeting.</w:t>
      </w:r>
    </w:p>
    <w:p w14:paraId="64A22775"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The Chair shall be taken by the Federation President.  In their absence the President Elect.  If none of the above are available, the Federation Chairman.</w:t>
      </w:r>
    </w:p>
    <w:p w14:paraId="3BD09716"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At an Extraordinary General Meeting no minutes shall be read.  The minutes of Extraordinary General Meetings shall be read at the next Annual General Meeting.</w:t>
      </w:r>
    </w:p>
    <w:p w14:paraId="4C40E9D4"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Visitors to a General Meeting may be invited to speak by the Chair.</w:t>
      </w:r>
    </w:p>
    <w:p w14:paraId="715744C0"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Resolutions to amend or suspend Standing Orders may be made providing that no subsequent action contravenes the Federations CIO Constitution.</w:t>
      </w:r>
    </w:p>
    <w:p w14:paraId="3BF578AE" w14:textId="77777777" w:rsidR="00E75140" w:rsidRPr="007255CB" w:rsidRDefault="00E75140" w:rsidP="00E75140">
      <w:pPr>
        <w:spacing w:after="200" w:line="276" w:lineRule="auto"/>
        <w:jc w:val="both"/>
        <w:rPr>
          <w:rFonts w:ascii="Arial" w:eastAsiaTheme="minorHAnsi" w:hAnsi="Arial" w:cs="Arial"/>
          <w:sz w:val="20"/>
          <w:szCs w:val="20"/>
          <w:lang w:eastAsia="en-US"/>
        </w:rPr>
      </w:pPr>
    </w:p>
    <w:p w14:paraId="532379A9" w14:textId="77777777" w:rsidR="00E75140" w:rsidRPr="007255CB" w:rsidRDefault="00E75140" w:rsidP="00E75140">
      <w:pPr>
        <w:spacing w:after="200" w:line="276" w:lineRule="auto"/>
        <w:jc w:val="both"/>
        <w:rPr>
          <w:rFonts w:ascii="Arial" w:eastAsiaTheme="minorHAnsi" w:hAnsi="Arial" w:cs="Arial"/>
          <w:b/>
          <w:sz w:val="20"/>
          <w:szCs w:val="20"/>
          <w:lang w:eastAsia="en-US"/>
        </w:rPr>
      </w:pPr>
      <w:r w:rsidRPr="007255CB">
        <w:rPr>
          <w:rFonts w:ascii="Arial" w:eastAsiaTheme="minorHAnsi" w:hAnsi="Arial" w:cs="Arial"/>
          <w:b/>
          <w:sz w:val="20"/>
          <w:szCs w:val="20"/>
          <w:lang w:eastAsia="en-US"/>
        </w:rPr>
        <w:t>ORDINARY MEETINGS AND SUB-COMMITTEES</w:t>
      </w:r>
    </w:p>
    <w:p w14:paraId="12FF290E"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At either Ordinary meetings or sub-committee meetings all remarks must be addressed through the Chair.</w:t>
      </w:r>
    </w:p>
    <w:p w14:paraId="61D6BDB3"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Visitors to an ordinary meeting or a sub-committee may be invited to speak by the Chair.</w:t>
      </w:r>
    </w:p>
    <w:p w14:paraId="06385E0A" w14:textId="77777777" w:rsidR="00E75140" w:rsidRPr="007255CB" w:rsidRDefault="00E75140" w:rsidP="00E75140">
      <w:pPr>
        <w:spacing w:after="200" w:line="276" w:lineRule="auto"/>
        <w:jc w:val="both"/>
        <w:rPr>
          <w:rFonts w:ascii="Arial" w:eastAsiaTheme="minorHAnsi" w:hAnsi="Arial" w:cs="Arial"/>
          <w:b/>
          <w:sz w:val="20"/>
          <w:szCs w:val="20"/>
          <w:lang w:eastAsia="en-US"/>
        </w:rPr>
      </w:pPr>
    </w:p>
    <w:p w14:paraId="3B7C4939" w14:textId="77777777" w:rsidR="00E75140" w:rsidRPr="007255CB" w:rsidRDefault="00E75140" w:rsidP="00E75140">
      <w:pPr>
        <w:spacing w:after="200" w:line="276" w:lineRule="auto"/>
        <w:jc w:val="both"/>
        <w:rPr>
          <w:rFonts w:ascii="Arial" w:eastAsiaTheme="minorHAnsi" w:hAnsi="Arial" w:cs="Arial"/>
          <w:b/>
          <w:sz w:val="20"/>
          <w:szCs w:val="20"/>
          <w:lang w:eastAsia="en-US"/>
        </w:rPr>
      </w:pPr>
      <w:r w:rsidRPr="007255CB">
        <w:rPr>
          <w:rFonts w:ascii="Arial" w:eastAsiaTheme="minorHAnsi" w:hAnsi="Arial" w:cs="Arial"/>
          <w:b/>
          <w:sz w:val="20"/>
          <w:szCs w:val="20"/>
          <w:lang w:eastAsia="en-US"/>
        </w:rPr>
        <w:t>RECORD OF ATTENDANCE</w:t>
      </w:r>
    </w:p>
    <w:p w14:paraId="2A11F443"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A record of attendance shall be kept at each meeting of the Gwent Federation of YFC.</w:t>
      </w:r>
    </w:p>
    <w:p w14:paraId="0DD47F0A" w14:textId="77777777" w:rsidR="00E75140" w:rsidRPr="007255CB" w:rsidRDefault="00E75140" w:rsidP="00E75140">
      <w:pPr>
        <w:spacing w:after="200" w:line="276" w:lineRule="auto"/>
        <w:jc w:val="both"/>
        <w:rPr>
          <w:rFonts w:ascii="Arial" w:eastAsiaTheme="minorHAnsi" w:hAnsi="Arial" w:cs="Arial"/>
          <w:sz w:val="20"/>
          <w:szCs w:val="20"/>
          <w:lang w:eastAsia="en-US"/>
        </w:rPr>
      </w:pPr>
    </w:p>
    <w:p w14:paraId="2C1A6E29" w14:textId="77777777" w:rsidR="00E75140" w:rsidRPr="007255CB" w:rsidRDefault="00E75140" w:rsidP="00E75140">
      <w:pPr>
        <w:spacing w:after="200" w:line="276" w:lineRule="auto"/>
        <w:jc w:val="both"/>
        <w:rPr>
          <w:rFonts w:ascii="Arial" w:eastAsiaTheme="minorHAnsi" w:hAnsi="Arial" w:cs="Arial"/>
          <w:b/>
          <w:sz w:val="20"/>
          <w:szCs w:val="20"/>
          <w:lang w:eastAsia="en-US"/>
        </w:rPr>
      </w:pPr>
      <w:r w:rsidRPr="007255CB">
        <w:rPr>
          <w:rFonts w:ascii="Arial" w:eastAsiaTheme="minorHAnsi" w:hAnsi="Arial" w:cs="Arial"/>
          <w:b/>
          <w:sz w:val="20"/>
          <w:szCs w:val="20"/>
          <w:lang w:eastAsia="en-US"/>
        </w:rPr>
        <w:t>FINANCIAL YEAR END</w:t>
      </w:r>
    </w:p>
    <w:p w14:paraId="0D00F855"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The financial year of the Federation shall end on 31</w:t>
      </w:r>
      <w:r w:rsidRPr="007255CB">
        <w:rPr>
          <w:rFonts w:ascii="Arial" w:eastAsiaTheme="minorHAnsi" w:hAnsi="Arial" w:cs="Arial"/>
          <w:sz w:val="20"/>
          <w:szCs w:val="20"/>
          <w:vertAlign w:val="superscript"/>
          <w:lang w:eastAsia="en-US"/>
        </w:rPr>
        <w:t>st</w:t>
      </w:r>
      <w:r w:rsidRPr="007255CB">
        <w:rPr>
          <w:rFonts w:ascii="Arial" w:eastAsiaTheme="minorHAnsi" w:hAnsi="Arial" w:cs="Arial"/>
          <w:sz w:val="20"/>
          <w:szCs w:val="20"/>
          <w:lang w:eastAsia="en-US"/>
        </w:rPr>
        <w:t xml:space="preserve"> July.</w:t>
      </w:r>
    </w:p>
    <w:p w14:paraId="79439BC2" w14:textId="77777777" w:rsidR="00E75140" w:rsidRPr="007255CB" w:rsidRDefault="00E75140" w:rsidP="00E75140">
      <w:pPr>
        <w:spacing w:after="200" w:line="276" w:lineRule="auto"/>
        <w:jc w:val="both"/>
        <w:rPr>
          <w:rFonts w:ascii="Arial" w:eastAsiaTheme="minorHAnsi" w:hAnsi="Arial" w:cs="Arial"/>
          <w:sz w:val="20"/>
          <w:szCs w:val="20"/>
          <w:lang w:eastAsia="en-US"/>
        </w:rPr>
      </w:pPr>
    </w:p>
    <w:p w14:paraId="31BB5B3C" w14:textId="77777777" w:rsidR="00E75140" w:rsidRDefault="00E75140" w:rsidP="00E75140">
      <w:pPr>
        <w:spacing w:after="200" w:line="276" w:lineRule="auto"/>
        <w:jc w:val="both"/>
        <w:rPr>
          <w:rFonts w:ascii="Arial" w:eastAsiaTheme="minorHAnsi" w:hAnsi="Arial" w:cs="Arial"/>
          <w:b/>
          <w:sz w:val="20"/>
          <w:szCs w:val="20"/>
          <w:lang w:eastAsia="en-US"/>
        </w:rPr>
      </w:pPr>
      <w:r w:rsidRPr="007255CB">
        <w:rPr>
          <w:rFonts w:ascii="Arial" w:eastAsiaTheme="minorHAnsi" w:hAnsi="Arial" w:cs="Arial"/>
          <w:b/>
          <w:sz w:val="20"/>
          <w:szCs w:val="20"/>
          <w:lang w:eastAsia="en-US"/>
        </w:rPr>
        <w:t>SUB-COMMITTEES OF THE EXECUTIVE COMMITTEE</w:t>
      </w:r>
    </w:p>
    <w:p w14:paraId="7BA7ED14" w14:textId="77777777" w:rsidR="00E75140" w:rsidRPr="006658C7" w:rsidRDefault="00E75140" w:rsidP="00E75140">
      <w:pPr>
        <w:spacing w:after="200" w:line="276" w:lineRule="auto"/>
        <w:jc w:val="both"/>
        <w:rPr>
          <w:rFonts w:ascii="Arial" w:eastAsiaTheme="minorHAnsi" w:hAnsi="Arial" w:cs="Arial"/>
          <w:bCs/>
          <w:sz w:val="20"/>
          <w:szCs w:val="20"/>
          <w:lang w:eastAsia="en-US"/>
        </w:rPr>
      </w:pPr>
      <w:r w:rsidRPr="006658C7">
        <w:rPr>
          <w:rFonts w:ascii="Arial" w:eastAsiaTheme="minorHAnsi" w:hAnsi="Arial" w:cs="Arial"/>
          <w:bCs/>
          <w:sz w:val="20"/>
          <w:szCs w:val="20"/>
          <w:lang w:eastAsia="en-US"/>
        </w:rPr>
        <w:t xml:space="preserve">If Sub committees are required these are to be </w:t>
      </w:r>
      <w:r>
        <w:rPr>
          <w:rFonts w:ascii="Arial" w:eastAsiaTheme="minorHAnsi" w:hAnsi="Arial" w:cs="Arial"/>
          <w:bCs/>
          <w:sz w:val="20"/>
          <w:szCs w:val="20"/>
          <w:lang w:eastAsia="en-US"/>
        </w:rPr>
        <w:t>agreed by the executive committee</w:t>
      </w:r>
      <w:r w:rsidRPr="006658C7">
        <w:rPr>
          <w:rFonts w:ascii="Arial" w:eastAsiaTheme="minorHAnsi" w:hAnsi="Arial" w:cs="Arial"/>
          <w:bCs/>
          <w:sz w:val="20"/>
          <w:szCs w:val="20"/>
          <w:lang w:eastAsia="en-US"/>
        </w:rPr>
        <w:t>.</w:t>
      </w:r>
    </w:p>
    <w:p w14:paraId="743F01C3" w14:textId="79F14204" w:rsidR="00E75140" w:rsidRDefault="00E75140" w:rsidP="00E75140">
      <w:pPr>
        <w:spacing w:after="200" w:line="276" w:lineRule="auto"/>
        <w:jc w:val="both"/>
        <w:rPr>
          <w:rFonts w:ascii="Arial" w:eastAsiaTheme="minorHAnsi" w:hAnsi="Arial" w:cs="Arial"/>
          <w:sz w:val="20"/>
          <w:szCs w:val="20"/>
          <w:lang w:eastAsia="en-US"/>
        </w:rPr>
      </w:pPr>
    </w:p>
    <w:p w14:paraId="377E856B" w14:textId="0BD13E5A" w:rsidR="00E75140" w:rsidRDefault="00E75140" w:rsidP="00E75140">
      <w:pPr>
        <w:spacing w:after="200" w:line="276" w:lineRule="auto"/>
        <w:jc w:val="both"/>
        <w:rPr>
          <w:rFonts w:ascii="Arial" w:eastAsiaTheme="minorHAnsi" w:hAnsi="Arial" w:cs="Arial"/>
          <w:sz w:val="20"/>
          <w:szCs w:val="20"/>
          <w:lang w:eastAsia="en-US"/>
        </w:rPr>
      </w:pPr>
    </w:p>
    <w:p w14:paraId="7551CC6C" w14:textId="5E1C413F" w:rsidR="00E75140" w:rsidRDefault="00E75140" w:rsidP="00E75140">
      <w:pPr>
        <w:spacing w:after="200" w:line="276" w:lineRule="auto"/>
        <w:jc w:val="both"/>
        <w:rPr>
          <w:rFonts w:ascii="Arial" w:eastAsiaTheme="minorHAnsi" w:hAnsi="Arial" w:cs="Arial"/>
          <w:sz w:val="20"/>
          <w:szCs w:val="20"/>
          <w:lang w:eastAsia="en-US"/>
        </w:rPr>
      </w:pPr>
    </w:p>
    <w:p w14:paraId="7CFFEB05" w14:textId="00E8168E" w:rsidR="00E75140" w:rsidRDefault="00E75140" w:rsidP="00E75140">
      <w:pPr>
        <w:spacing w:after="200" w:line="276" w:lineRule="auto"/>
        <w:jc w:val="both"/>
        <w:rPr>
          <w:rFonts w:ascii="Arial" w:eastAsiaTheme="minorHAnsi" w:hAnsi="Arial" w:cs="Arial"/>
          <w:sz w:val="20"/>
          <w:szCs w:val="20"/>
          <w:lang w:eastAsia="en-US"/>
        </w:rPr>
      </w:pPr>
    </w:p>
    <w:p w14:paraId="62B60340" w14:textId="77777777" w:rsidR="00E75140" w:rsidRPr="007255CB" w:rsidRDefault="00E75140" w:rsidP="00E75140">
      <w:pPr>
        <w:spacing w:after="200" w:line="276" w:lineRule="auto"/>
        <w:jc w:val="both"/>
        <w:rPr>
          <w:rFonts w:ascii="Arial" w:eastAsiaTheme="minorHAnsi" w:hAnsi="Arial" w:cs="Arial"/>
          <w:sz w:val="20"/>
          <w:szCs w:val="20"/>
          <w:lang w:eastAsia="en-US"/>
        </w:rPr>
      </w:pPr>
    </w:p>
    <w:p w14:paraId="30338C74" w14:textId="77777777" w:rsidR="00E75140" w:rsidRPr="007255CB" w:rsidRDefault="00E75140" w:rsidP="00E75140">
      <w:pPr>
        <w:spacing w:after="200" w:line="276" w:lineRule="auto"/>
        <w:jc w:val="both"/>
        <w:rPr>
          <w:rFonts w:ascii="Arial" w:eastAsiaTheme="minorHAnsi" w:hAnsi="Arial" w:cs="Arial"/>
          <w:b/>
          <w:sz w:val="20"/>
          <w:szCs w:val="20"/>
          <w:lang w:eastAsia="en-US"/>
        </w:rPr>
      </w:pPr>
      <w:r w:rsidRPr="007255CB">
        <w:rPr>
          <w:rFonts w:ascii="Arial" w:eastAsiaTheme="minorHAnsi" w:hAnsi="Arial" w:cs="Arial"/>
          <w:b/>
          <w:sz w:val="20"/>
          <w:szCs w:val="20"/>
          <w:lang w:eastAsia="en-US"/>
        </w:rPr>
        <w:lastRenderedPageBreak/>
        <w:t>SUSPENSION OF MEMBER CLUBS</w:t>
      </w:r>
    </w:p>
    <w:p w14:paraId="44A0064C" w14:textId="77777777" w:rsidR="00E75140" w:rsidRPr="007255CB" w:rsidRDefault="00E75140" w:rsidP="00E75140">
      <w:pPr>
        <w:spacing w:after="200" w:line="276" w:lineRule="auto"/>
        <w:jc w:val="both"/>
        <w:rPr>
          <w:rFonts w:ascii="Arial" w:eastAsiaTheme="minorHAnsi" w:hAnsi="Arial" w:cs="Arial"/>
          <w:sz w:val="20"/>
          <w:szCs w:val="20"/>
          <w:lang w:eastAsia="en-US"/>
        </w:rPr>
      </w:pPr>
      <w:r w:rsidRPr="007255CB">
        <w:rPr>
          <w:rFonts w:ascii="Arial" w:eastAsiaTheme="minorHAnsi" w:hAnsi="Arial" w:cs="Arial"/>
          <w:sz w:val="20"/>
          <w:szCs w:val="20"/>
          <w:lang w:eastAsia="en-US"/>
        </w:rPr>
        <w:t>The County Federation, after consultation with the National Federation shall have the power to suspend from participation in the activities of the County Federation for such period as it thinks fit a member clubs that fails to maintain the standards required of a Club affiliated to the National Federation.</w:t>
      </w:r>
    </w:p>
    <w:p w14:paraId="4A1E6860" w14:textId="77777777" w:rsidR="00E75140" w:rsidRDefault="00E75140" w:rsidP="00E75140">
      <w:pPr>
        <w:spacing w:after="200" w:line="276" w:lineRule="auto"/>
        <w:jc w:val="both"/>
        <w:rPr>
          <w:rFonts w:ascii="Arial" w:eastAsiaTheme="minorHAnsi" w:hAnsi="Arial" w:cs="Arial"/>
          <w:b/>
          <w:sz w:val="20"/>
          <w:szCs w:val="20"/>
          <w:lang w:eastAsia="en-US"/>
        </w:rPr>
      </w:pPr>
    </w:p>
    <w:p w14:paraId="0B9711C1" w14:textId="77777777" w:rsidR="00E75140" w:rsidRPr="007255CB" w:rsidRDefault="00E75140" w:rsidP="00E75140">
      <w:pPr>
        <w:spacing w:after="200" w:line="276" w:lineRule="auto"/>
        <w:jc w:val="both"/>
        <w:rPr>
          <w:rFonts w:ascii="Arial" w:eastAsiaTheme="minorHAnsi" w:hAnsi="Arial" w:cs="Arial"/>
          <w:b/>
          <w:sz w:val="20"/>
          <w:szCs w:val="20"/>
          <w:lang w:eastAsia="en-US"/>
        </w:rPr>
      </w:pPr>
      <w:r w:rsidRPr="007255CB">
        <w:rPr>
          <w:rFonts w:ascii="Arial" w:eastAsiaTheme="minorHAnsi" w:hAnsi="Arial" w:cs="Arial"/>
          <w:b/>
          <w:sz w:val="20"/>
          <w:szCs w:val="20"/>
          <w:lang w:eastAsia="en-US"/>
        </w:rPr>
        <w:t>NFYFC STANDING ORDERS</w:t>
      </w:r>
    </w:p>
    <w:p w14:paraId="3D90DBA6" w14:textId="77777777" w:rsidR="00E75140" w:rsidRDefault="00E75140" w:rsidP="00E75140">
      <w:pPr>
        <w:spacing w:after="200" w:line="276" w:lineRule="auto"/>
        <w:jc w:val="both"/>
      </w:pPr>
      <w:r w:rsidRPr="007255CB">
        <w:rPr>
          <w:rFonts w:ascii="Arial" w:eastAsiaTheme="minorHAnsi" w:hAnsi="Arial" w:cs="Arial"/>
          <w:sz w:val="20"/>
          <w:szCs w:val="20"/>
          <w:lang w:eastAsia="en-US"/>
        </w:rPr>
        <w:t>Standing orders of NFYFC can also apply where appropriate.  If such Standing Orders conflict with the CIO constitution, the</w:t>
      </w:r>
      <w:r>
        <w:rPr>
          <w:rFonts w:ascii="Arial" w:eastAsiaTheme="minorHAnsi" w:hAnsi="Arial" w:cs="Arial"/>
          <w:sz w:val="20"/>
          <w:szCs w:val="20"/>
          <w:lang w:eastAsia="en-US"/>
        </w:rPr>
        <w:t xml:space="preserve"> CIO constitution shall prevail.</w:t>
      </w:r>
    </w:p>
    <w:p w14:paraId="38C200DA" w14:textId="77777777" w:rsidR="00E75140" w:rsidRDefault="00E75140" w:rsidP="00E75140">
      <w:pPr>
        <w:rPr>
          <w:b/>
          <w:u w:val="single"/>
        </w:rPr>
      </w:pPr>
      <w:r w:rsidRPr="00467504">
        <w:rPr>
          <w:b/>
          <w:u w:val="single"/>
        </w:rPr>
        <w:t>Trophies</w:t>
      </w:r>
    </w:p>
    <w:p w14:paraId="75372B74" w14:textId="67EE3707" w:rsidR="00E75140" w:rsidRPr="00E75140" w:rsidRDefault="00E75140" w:rsidP="00E75140">
      <w:pPr>
        <w:rPr>
          <w:b/>
          <w:u w:val="single"/>
        </w:rPr>
      </w:pPr>
      <w:r>
        <w:t>All County Trophies should be engraved up to date, cleaned and returned to the following meetings:</w:t>
      </w:r>
    </w:p>
    <w:p w14:paraId="608AEFE2" w14:textId="77777777" w:rsidR="00E75140" w:rsidRDefault="00E75140" w:rsidP="00E75140"/>
    <w:p w14:paraId="4D219CEC" w14:textId="1E055B0A" w:rsidR="00E75140" w:rsidRDefault="00E75140" w:rsidP="00E75140">
      <w:r>
        <w:t xml:space="preserve">AGM </w:t>
      </w:r>
      <w:proofErr w:type="gramStart"/>
      <w:r>
        <w:t xml:space="preserve">Trophies  </w:t>
      </w:r>
      <w:r>
        <w:tab/>
      </w:r>
      <w:proofErr w:type="gramEnd"/>
      <w:r>
        <w:tab/>
      </w:r>
      <w:r>
        <w:tab/>
      </w:r>
      <w:r>
        <w:tab/>
      </w:r>
      <w:r>
        <w:tab/>
        <w:t xml:space="preserve">              September Competitions committee meeting</w:t>
      </w:r>
    </w:p>
    <w:p w14:paraId="1D8DF230" w14:textId="77777777" w:rsidR="00E75140" w:rsidRDefault="00E75140" w:rsidP="00E75140">
      <w:proofErr w:type="spellStart"/>
      <w:r>
        <w:t>Stockjudging</w:t>
      </w:r>
      <w:proofErr w:type="spellEnd"/>
      <w:r>
        <w:t xml:space="preserve"> and Public Speaking Trophies </w:t>
      </w:r>
      <w:r>
        <w:tab/>
        <w:t xml:space="preserve"> </w:t>
      </w:r>
      <w:r>
        <w:tab/>
        <w:t>October Competitions committee meeting</w:t>
      </w:r>
    </w:p>
    <w:p w14:paraId="6990D6DA" w14:textId="77777777" w:rsidR="00E75140" w:rsidRDefault="00E75140" w:rsidP="00E75140">
      <w:r>
        <w:t xml:space="preserve">Entertainments and Member of the Year Trophies </w:t>
      </w:r>
      <w:r>
        <w:tab/>
        <w:t>January Competitions committee meeting</w:t>
      </w:r>
    </w:p>
    <w:p w14:paraId="748F6AF8" w14:textId="77777777" w:rsidR="00E75140" w:rsidRDefault="00E75140" w:rsidP="00E75140">
      <w:r>
        <w:t xml:space="preserve">Field Day Trophies </w:t>
      </w:r>
      <w:r>
        <w:tab/>
      </w:r>
      <w:r>
        <w:tab/>
      </w:r>
      <w:r>
        <w:tab/>
      </w:r>
      <w:r>
        <w:tab/>
      </w:r>
      <w:r>
        <w:tab/>
        <w:t>March Competitions committee meeting</w:t>
      </w:r>
    </w:p>
    <w:p w14:paraId="3D079D03" w14:textId="77777777" w:rsidR="00E75140" w:rsidRDefault="00E75140" w:rsidP="00E75140">
      <w:r>
        <w:t>Sports Day Trophies</w:t>
      </w:r>
      <w:r>
        <w:tab/>
      </w:r>
      <w:r>
        <w:tab/>
      </w:r>
      <w:r>
        <w:tab/>
      </w:r>
      <w:r>
        <w:tab/>
      </w:r>
      <w:r>
        <w:tab/>
        <w:t>April Competitions committee meeting</w:t>
      </w:r>
    </w:p>
    <w:p w14:paraId="681F4BBD" w14:textId="77777777" w:rsidR="00E75140" w:rsidRDefault="00E75140" w:rsidP="00E75140">
      <w:r>
        <w:t>Rally Trophies</w:t>
      </w:r>
      <w:r>
        <w:tab/>
      </w:r>
      <w:r>
        <w:tab/>
      </w:r>
      <w:r>
        <w:tab/>
      </w:r>
      <w:r>
        <w:tab/>
      </w:r>
      <w:r>
        <w:tab/>
      </w:r>
      <w:r>
        <w:tab/>
        <w:t>May Competitions committee meeting</w:t>
      </w:r>
    </w:p>
    <w:p w14:paraId="6609799C" w14:textId="77777777" w:rsidR="00E75140" w:rsidRDefault="00E75140" w:rsidP="00E75140">
      <w:r>
        <w:t xml:space="preserve">Competitions committee meetings are held on the first Monday of every month (excluding bank holidays) at 8pm at County Office.  </w:t>
      </w:r>
    </w:p>
    <w:p w14:paraId="3CC9CDD2" w14:textId="77777777" w:rsidR="00E75140" w:rsidRDefault="00E75140" w:rsidP="00E75140">
      <w:r>
        <w:t xml:space="preserve">If any trophies are returned dirty, </w:t>
      </w:r>
      <w:proofErr w:type="gramStart"/>
      <w:r>
        <w:t>damaged</w:t>
      </w:r>
      <w:proofErr w:type="gramEnd"/>
      <w:r>
        <w:t xml:space="preserve"> or not engraved the winning club will be invoiced for £50.</w:t>
      </w:r>
    </w:p>
    <w:p w14:paraId="24E9BF11" w14:textId="77777777" w:rsidR="00E75140" w:rsidRDefault="00E75140" w:rsidP="00E75140"/>
    <w:p w14:paraId="44B2CE63" w14:textId="12CF9C17" w:rsidR="00E75140" w:rsidRDefault="00E75140" w:rsidP="00E75140">
      <w:pPr>
        <w:rPr>
          <w:b/>
          <w:u w:val="single"/>
        </w:rPr>
      </w:pPr>
      <w:r>
        <w:rPr>
          <w:b/>
          <w:u w:val="single"/>
        </w:rPr>
        <w:t>Changing Clubs</w:t>
      </w:r>
    </w:p>
    <w:p w14:paraId="1AA48A9A" w14:textId="77777777" w:rsidR="00E75140" w:rsidRDefault="00E75140" w:rsidP="00E75140">
      <w:pPr>
        <w:rPr>
          <w:rFonts w:ascii="Calibri" w:hAnsi="Calibri" w:cs="Arial"/>
        </w:rPr>
      </w:pPr>
      <w:r>
        <w:rPr>
          <w:rFonts w:ascii="Calibri" w:hAnsi="Calibri" w:cs="Arial"/>
        </w:rPr>
        <w:t xml:space="preserve">If a member wishes to change clubs within the same YFC year within Gwent YFC they MUST confirm this in writing to their current club secretary and the Gwent YFC County </w:t>
      </w:r>
      <w:proofErr w:type="spellStart"/>
      <w:r>
        <w:rPr>
          <w:rFonts w:ascii="Calibri" w:hAnsi="Calibri" w:cs="Arial"/>
        </w:rPr>
        <w:t>Organiser</w:t>
      </w:r>
      <w:proofErr w:type="spellEnd"/>
      <w:r>
        <w:rPr>
          <w:rFonts w:ascii="Calibri" w:hAnsi="Calibri" w:cs="Arial"/>
        </w:rPr>
        <w:t xml:space="preserve"> before joining a different club.  They should give their previous membership card to the County </w:t>
      </w:r>
      <w:proofErr w:type="spellStart"/>
      <w:r>
        <w:rPr>
          <w:rFonts w:ascii="Calibri" w:hAnsi="Calibri" w:cs="Arial"/>
        </w:rPr>
        <w:t>Organiser</w:t>
      </w:r>
      <w:proofErr w:type="spellEnd"/>
      <w:r>
        <w:rPr>
          <w:rFonts w:ascii="Calibri" w:hAnsi="Calibri" w:cs="Arial"/>
        </w:rPr>
        <w:t xml:space="preserve">.  The member must pay for </w:t>
      </w:r>
      <w:proofErr w:type="gramStart"/>
      <w:r>
        <w:rPr>
          <w:rFonts w:ascii="Calibri" w:hAnsi="Calibri" w:cs="Arial"/>
        </w:rPr>
        <w:t>12 month</w:t>
      </w:r>
      <w:proofErr w:type="gramEnd"/>
      <w:r>
        <w:rPr>
          <w:rFonts w:ascii="Calibri" w:hAnsi="Calibri" w:cs="Arial"/>
        </w:rPr>
        <w:t xml:space="preserve"> membership to both clubs.  In accordance with the NFYFC Spirit of Fair Play rule if a member has already competed at a NFYFC level they </w:t>
      </w:r>
      <w:proofErr w:type="spellStart"/>
      <w:r>
        <w:rPr>
          <w:rFonts w:ascii="Calibri" w:hAnsi="Calibri" w:cs="Arial"/>
        </w:rPr>
        <w:t>can not</w:t>
      </w:r>
      <w:proofErr w:type="spellEnd"/>
      <w:r>
        <w:rPr>
          <w:rFonts w:ascii="Calibri" w:hAnsi="Calibri" w:cs="Arial"/>
        </w:rPr>
        <w:t xml:space="preserve"> compete for a second club within the same YFC year.</w:t>
      </w:r>
    </w:p>
    <w:p w14:paraId="3565F93B" w14:textId="77777777" w:rsidR="00E75140" w:rsidRDefault="00E75140" w:rsidP="00E75140">
      <w:pPr>
        <w:rPr>
          <w:rFonts w:ascii="Calibri" w:hAnsi="Calibri" w:cs="Arial"/>
        </w:rPr>
      </w:pPr>
    </w:p>
    <w:p w14:paraId="7ABE0956" w14:textId="41A3E7B6" w:rsidR="00E75140" w:rsidRDefault="00E75140" w:rsidP="00E75140">
      <w:pPr>
        <w:rPr>
          <w:rFonts w:ascii="Calibri" w:hAnsi="Calibri" w:cs="Arial"/>
          <w:b/>
          <w:u w:val="single"/>
        </w:rPr>
      </w:pPr>
    </w:p>
    <w:p w14:paraId="47FD044A" w14:textId="77777777" w:rsidR="00882BAA" w:rsidRDefault="00882BAA" w:rsidP="00E75140">
      <w:pPr>
        <w:rPr>
          <w:rFonts w:ascii="Calibri" w:hAnsi="Calibri" w:cs="Arial"/>
          <w:b/>
          <w:u w:val="single"/>
        </w:rPr>
      </w:pPr>
    </w:p>
    <w:p w14:paraId="2A79988C" w14:textId="77777777" w:rsidR="00E75140" w:rsidRDefault="00E75140" w:rsidP="00E75140">
      <w:pPr>
        <w:rPr>
          <w:rFonts w:ascii="Calibri" w:hAnsi="Calibri" w:cs="Arial"/>
          <w:b/>
          <w:u w:val="single"/>
        </w:rPr>
      </w:pPr>
    </w:p>
    <w:p w14:paraId="24172A9F" w14:textId="67791077" w:rsidR="00E75140" w:rsidRDefault="00E75140" w:rsidP="00E75140">
      <w:pPr>
        <w:rPr>
          <w:rFonts w:ascii="Calibri" w:hAnsi="Calibri" w:cs="Arial"/>
          <w:b/>
          <w:u w:val="single"/>
        </w:rPr>
      </w:pPr>
      <w:r>
        <w:rPr>
          <w:rFonts w:ascii="Calibri" w:hAnsi="Calibri" w:cs="Arial"/>
          <w:b/>
          <w:u w:val="single"/>
        </w:rPr>
        <w:lastRenderedPageBreak/>
        <w:t>County Equipment</w:t>
      </w:r>
    </w:p>
    <w:p w14:paraId="2B71457F" w14:textId="77777777" w:rsidR="00E75140" w:rsidRDefault="00E75140" w:rsidP="00E75140">
      <w:pPr>
        <w:rPr>
          <w:rFonts w:ascii="Calibri" w:hAnsi="Calibri" w:cs="Arial"/>
        </w:rPr>
      </w:pPr>
      <w:r>
        <w:rPr>
          <w:rFonts w:ascii="Calibri" w:hAnsi="Calibri" w:cs="Arial"/>
        </w:rPr>
        <w:t>Borrowing of any county equipment should be arranged with county office in advance.  Equipment should be returned promptly in good condition and cleaned.  If any county equipment is damaged or lost whilst a club is in possession of it, that club will be invoiced for the repair or replacement of such equipment.</w:t>
      </w:r>
    </w:p>
    <w:p w14:paraId="63D1833F" w14:textId="77777777" w:rsidR="00E75140" w:rsidRDefault="00E75140" w:rsidP="00E75140">
      <w:pPr>
        <w:rPr>
          <w:rFonts w:ascii="Calibri" w:hAnsi="Calibri" w:cs="Arial"/>
        </w:rPr>
      </w:pPr>
      <w:r>
        <w:rPr>
          <w:rFonts w:ascii="Calibri" w:hAnsi="Calibri" w:cs="Arial"/>
        </w:rPr>
        <w:t>The county trailer should be returned to the shed at county office.</w:t>
      </w:r>
    </w:p>
    <w:p w14:paraId="0E402E0B" w14:textId="77777777" w:rsidR="00E75140" w:rsidRDefault="00E75140" w:rsidP="00E75140">
      <w:pPr>
        <w:rPr>
          <w:rFonts w:ascii="Calibri" w:hAnsi="Calibri" w:cs="Arial"/>
        </w:rPr>
      </w:pPr>
      <w:r>
        <w:rPr>
          <w:rFonts w:ascii="Calibri" w:hAnsi="Calibri" w:cs="Arial"/>
        </w:rPr>
        <w:t xml:space="preserve">All potato boxes and ply board should be returned to Llwyn Y Gaer, </w:t>
      </w:r>
      <w:proofErr w:type="spellStart"/>
      <w:r>
        <w:rPr>
          <w:rFonts w:ascii="Calibri" w:hAnsi="Calibri" w:cs="Arial"/>
        </w:rPr>
        <w:t>Tregare</w:t>
      </w:r>
      <w:proofErr w:type="spellEnd"/>
      <w:r>
        <w:rPr>
          <w:rFonts w:ascii="Calibri" w:hAnsi="Calibri" w:cs="Arial"/>
        </w:rPr>
        <w:t>, Raglan NP15 2DL.</w:t>
      </w:r>
    </w:p>
    <w:p w14:paraId="4F3318C3" w14:textId="77777777" w:rsidR="00E75140" w:rsidRDefault="00E75140" w:rsidP="00E75140">
      <w:pPr>
        <w:rPr>
          <w:rFonts w:ascii="Calibri" w:hAnsi="Calibri" w:cs="Arial"/>
        </w:rPr>
      </w:pPr>
    </w:p>
    <w:p w14:paraId="7649D697" w14:textId="77777777" w:rsidR="00E75140" w:rsidRDefault="00E75140" w:rsidP="00E75140">
      <w:pPr>
        <w:rPr>
          <w:rFonts w:ascii="Calibri" w:hAnsi="Calibri" w:cs="Arial"/>
          <w:b/>
          <w:u w:val="single"/>
        </w:rPr>
      </w:pPr>
      <w:r>
        <w:rPr>
          <w:rFonts w:ascii="Calibri" w:hAnsi="Calibri" w:cs="Arial"/>
          <w:b/>
          <w:u w:val="single"/>
        </w:rPr>
        <w:t>Membership</w:t>
      </w:r>
    </w:p>
    <w:p w14:paraId="4BF4EA2E" w14:textId="77777777" w:rsidR="00E75140" w:rsidRDefault="00E75140" w:rsidP="00E75140">
      <w:pPr>
        <w:rPr>
          <w:rFonts w:ascii="Calibri" w:hAnsi="Calibri" w:cs="Arial"/>
        </w:rPr>
      </w:pPr>
      <w:r>
        <w:rPr>
          <w:rFonts w:ascii="Calibri" w:hAnsi="Calibri" w:cs="Arial"/>
        </w:rPr>
        <w:t xml:space="preserve">All membership forms must be received by the county office 14 days in advance of the competition for which they are intended.  Any membership forms received by county office less than 14 days before a competition will not be allowed to compete in that competition.  </w:t>
      </w:r>
    </w:p>
    <w:p w14:paraId="6C0AF650" w14:textId="77777777" w:rsidR="00E75140" w:rsidRDefault="00E75140" w:rsidP="00E75140">
      <w:pPr>
        <w:rPr>
          <w:rFonts w:ascii="Calibri" w:hAnsi="Calibri" w:cs="Arial"/>
        </w:rPr>
      </w:pPr>
      <w:r>
        <w:rPr>
          <w:rFonts w:ascii="Calibri" w:hAnsi="Calibri" w:cs="Arial"/>
        </w:rPr>
        <w:t>At competitions members must produce their current membership card complete with photo.  A photograph of a membership card will be accepted.  Failure to produce a card or photo of a card will result in a £5 fine per member that will be invoiced to the club.</w:t>
      </w:r>
    </w:p>
    <w:p w14:paraId="1A9F6351" w14:textId="77777777" w:rsidR="00E75140" w:rsidRDefault="00E75140" w:rsidP="00E75140">
      <w:pPr>
        <w:rPr>
          <w:rFonts w:ascii="Calibri" w:hAnsi="Calibri" w:cs="Arial"/>
        </w:rPr>
      </w:pPr>
      <w:r>
        <w:rPr>
          <w:rFonts w:ascii="Calibri" w:hAnsi="Calibri" w:cs="Arial"/>
        </w:rPr>
        <w:t xml:space="preserve">If it is found that a person competes that is not in fact a member that club will be disqualified from that competition retrospectively.  </w:t>
      </w:r>
    </w:p>
    <w:p w14:paraId="5CD84584" w14:textId="77777777" w:rsidR="00E75140" w:rsidRDefault="00E75140" w:rsidP="00E75140">
      <w:pPr>
        <w:rPr>
          <w:b/>
          <w:u w:val="single"/>
        </w:rPr>
      </w:pPr>
    </w:p>
    <w:p w14:paraId="174B3985" w14:textId="0134ACDD" w:rsidR="00E75140" w:rsidRDefault="00E75140" w:rsidP="00E75140">
      <w:pPr>
        <w:rPr>
          <w:b/>
          <w:u w:val="single"/>
        </w:rPr>
      </w:pPr>
      <w:r>
        <w:rPr>
          <w:b/>
          <w:u w:val="single"/>
        </w:rPr>
        <w:t>Entry Forms and Intention of Entry</w:t>
      </w:r>
    </w:p>
    <w:p w14:paraId="276F82A9" w14:textId="77777777" w:rsidR="00E75140" w:rsidRDefault="00E75140" w:rsidP="00E75140">
      <w:r>
        <w:t xml:space="preserve">Entry forms and/or intention of entries must be received by county office by the deadline given by the county.  Substitutions will be </w:t>
      </w:r>
      <w:proofErr w:type="gramStart"/>
      <w:r>
        <w:t>allowed,</w:t>
      </w:r>
      <w:proofErr w:type="gramEnd"/>
      <w:r>
        <w:t xml:space="preserve"> however, they must be declared with county office or the steward on the day of the competition.</w:t>
      </w:r>
    </w:p>
    <w:p w14:paraId="12041D5E" w14:textId="07B74092" w:rsidR="00E75140" w:rsidRDefault="00E75140" w:rsidP="00E75140">
      <w:pPr>
        <w:rPr>
          <w:b/>
          <w:u w:val="single"/>
        </w:rPr>
      </w:pPr>
      <w:r>
        <w:rPr>
          <w:b/>
          <w:u w:val="single"/>
        </w:rPr>
        <w:t>Competing at Wales YFC and NFYFC competitions and Selection</w:t>
      </w:r>
    </w:p>
    <w:p w14:paraId="40F7832D" w14:textId="77777777" w:rsidR="00E75140" w:rsidRDefault="00E75140" w:rsidP="00E75140">
      <w:r>
        <w:t xml:space="preserve">Winners of all competitions will automatically qualify to represent Gwent YFC at Wales YFC or NFYFC competitions, </w:t>
      </w:r>
      <w:r w:rsidRPr="000E7286">
        <w:rPr>
          <w:b/>
        </w:rPr>
        <w:t>excluding</w:t>
      </w:r>
      <w:r>
        <w:t xml:space="preserve"> Public Speaking, </w:t>
      </w:r>
      <w:proofErr w:type="spellStart"/>
      <w:r>
        <w:t>Stockjudging</w:t>
      </w:r>
      <w:proofErr w:type="spellEnd"/>
      <w:r>
        <w:t xml:space="preserve"> and Efficiency with Safety where county selectors will choose a team to go forward.</w:t>
      </w:r>
    </w:p>
    <w:p w14:paraId="520BF5EC" w14:textId="77777777" w:rsidR="00E75140" w:rsidRDefault="00E75140" w:rsidP="00E75140">
      <w:r>
        <w:t xml:space="preserve">Members that have qualified or selected to represent Gwent YFC at Wales YFC and/or NFYFC competitions have one week to confirm if they can or </w:t>
      </w:r>
      <w:proofErr w:type="spellStart"/>
      <w:r>
        <w:t>can not</w:t>
      </w:r>
      <w:proofErr w:type="spellEnd"/>
      <w:r>
        <w:t xml:space="preserve"> compete.  If no communication is received Gwent YFC will assume that the member/team is unable to compete.</w:t>
      </w:r>
    </w:p>
    <w:p w14:paraId="2FE64876" w14:textId="77777777" w:rsidR="00E75140" w:rsidRDefault="00E75140" w:rsidP="00E75140"/>
    <w:p w14:paraId="44586582" w14:textId="77777777" w:rsidR="00E75140" w:rsidRDefault="00E75140" w:rsidP="00E75140">
      <w:pPr>
        <w:rPr>
          <w:b/>
          <w:u w:val="single"/>
        </w:rPr>
      </w:pPr>
    </w:p>
    <w:p w14:paraId="08F19106" w14:textId="77777777" w:rsidR="00E75140" w:rsidRDefault="00E75140" w:rsidP="00E75140">
      <w:pPr>
        <w:rPr>
          <w:b/>
          <w:u w:val="single"/>
        </w:rPr>
      </w:pPr>
    </w:p>
    <w:p w14:paraId="022819D3" w14:textId="77777777" w:rsidR="00E75140" w:rsidRDefault="00E75140" w:rsidP="00E75140">
      <w:pPr>
        <w:rPr>
          <w:b/>
          <w:u w:val="single"/>
        </w:rPr>
      </w:pPr>
    </w:p>
    <w:p w14:paraId="03089A7E" w14:textId="77777777" w:rsidR="00E75140" w:rsidRDefault="00E75140" w:rsidP="00E75140">
      <w:pPr>
        <w:rPr>
          <w:b/>
          <w:u w:val="single"/>
        </w:rPr>
      </w:pPr>
    </w:p>
    <w:p w14:paraId="307695A9" w14:textId="577372D1" w:rsidR="00E75140" w:rsidRDefault="00E75140" w:rsidP="00E75140">
      <w:pPr>
        <w:rPr>
          <w:b/>
          <w:u w:val="single"/>
        </w:rPr>
      </w:pPr>
      <w:r>
        <w:rPr>
          <w:b/>
          <w:u w:val="single"/>
        </w:rPr>
        <w:lastRenderedPageBreak/>
        <w:t>Disclosure and Barring Service (DBS) checks</w:t>
      </w:r>
    </w:p>
    <w:p w14:paraId="623A9975" w14:textId="77777777" w:rsidR="00E75140" w:rsidRDefault="00E75140" w:rsidP="00E75140">
      <w:r>
        <w:t xml:space="preserve">All club and county officers must provide identification documents for a DBS check on or before the club officer training day.  Failure to provide this will result in that </w:t>
      </w:r>
      <w:proofErr w:type="gramStart"/>
      <w:r>
        <w:t>individuals</w:t>
      </w:r>
      <w:proofErr w:type="gramEnd"/>
      <w:r>
        <w:t xml:space="preserve"> disqualification as a club or county officer.</w:t>
      </w:r>
    </w:p>
    <w:p w14:paraId="02A3B144" w14:textId="77777777" w:rsidR="00E75140" w:rsidRPr="002846E5" w:rsidRDefault="00E75140" w:rsidP="00E75140">
      <w:r>
        <w:t xml:space="preserve">In the event of an issue following a DBS check the officer in question will need to provide the paper copy of the DBS and attend a confidential interview with a panel consisting </w:t>
      </w:r>
      <w:proofErr w:type="gramStart"/>
      <w:r>
        <w:t>of:</w:t>
      </w:r>
      <w:proofErr w:type="gramEnd"/>
      <w:r>
        <w:t xml:space="preserve"> the County President, a Wales YFC Officer and the County Safeguarding Officer.  This panel will </w:t>
      </w:r>
      <w:proofErr w:type="gramStart"/>
      <w:r>
        <w:t>make a decision</w:t>
      </w:r>
      <w:proofErr w:type="gramEnd"/>
      <w:r>
        <w:t xml:space="preserve"> on whether that person is suitable for their role within the club/county.  If the panel is unable to make a </w:t>
      </w:r>
      <w:proofErr w:type="gramStart"/>
      <w:r>
        <w:t>decision</w:t>
      </w:r>
      <w:proofErr w:type="gramEnd"/>
      <w:r>
        <w:t xml:space="preserve"> then the issue will be put to the local children’s board panel for their consideration and guidance on the next steps to take.  </w:t>
      </w:r>
    </w:p>
    <w:p w14:paraId="5CD41F7F" w14:textId="77777777" w:rsidR="00E75140" w:rsidRPr="000E7286" w:rsidRDefault="00E75140" w:rsidP="00E75140"/>
    <w:p w14:paraId="50C921E8" w14:textId="77777777" w:rsidR="00E75140" w:rsidRPr="003B0DF0" w:rsidRDefault="00E75140" w:rsidP="00E75140">
      <w:pPr>
        <w:rPr>
          <w:b/>
          <w:u w:val="single"/>
        </w:rPr>
      </w:pPr>
      <w:r w:rsidRPr="003B0DF0">
        <w:rPr>
          <w:b/>
          <w:u w:val="single"/>
        </w:rPr>
        <w:t>Committee Meetings</w:t>
      </w:r>
    </w:p>
    <w:p w14:paraId="16C0A9F2" w14:textId="77777777" w:rsidR="00E75140" w:rsidRDefault="00E75140" w:rsidP="00E75140">
      <w:r>
        <w:t xml:space="preserve">Executive Committee and Finance and Development meetings shall be held on the same evening on the last Monday in every other month starting in September.  </w:t>
      </w:r>
    </w:p>
    <w:p w14:paraId="736DC4EB" w14:textId="77777777" w:rsidR="00E75140" w:rsidRDefault="00E75140" w:rsidP="00E75140">
      <w:r>
        <w:t xml:space="preserve">Competitions committee meetings will be held on the first Monday of every month excluding bank holidays.  </w:t>
      </w:r>
    </w:p>
    <w:p w14:paraId="07B71A8E" w14:textId="77777777" w:rsidR="00E75140" w:rsidRDefault="00E75140" w:rsidP="00E75140">
      <w:r>
        <w:t>Rally Committee meetings will be held on the same evening as competitions committee meetings.  Committee members will be notified by county office of when rally meetings will be held.</w:t>
      </w:r>
    </w:p>
    <w:p w14:paraId="2326416E" w14:textId="77777777" w:rsidR="00E75140" w:rsidRDefault="00E75140" w:rsidP="00E75140">
      <w:r>
        <w:t>Management Committee meetings will be held quarterly.</w:t>
      </w:r>
    </w:p>
    <w:p w14:paraId="2010D25A" w14:textId="77777777" w:rsidR="00E75140" w:rsidRDefault="00E75140" w:rsidP="00E75140">
      <w:r>
        <w:t>Meetings will be held at 8pm in the meeting room at county office.</w:t>
      </w:r>
    </w:p>
    <w:p w14:paraId="46265F2D" w14:textId="77777777" w:rsidR="00E75140" w:rsidRDefault="00E75140" w:rsidP="00E75140"/>
    <w:p w14:paraId="20BE7013" w14:textId="7C1B80BA" w:rsidR="00E75140" w:rsidRDefault="00E75140" w:rsidP="00E75140">
      <w:pPr>
        <w:rPr>
          <w:b/>
          <w:u w:val="single"/>
        </w:rPr>
      </w:pPr>
      <w:r>
        <w:rPr>
          <w:b/>
          <w:u w:val="single"/>
        </w:rPr>
        <w:t>Levy Payments</w:t>
      </w:r>
    </w:p>
    <w:p w14:paraId="214592CB" w14:textId="77777777" w:rsidR="00E75140" w:rsidRDefault="00E75140" w:rsidP="00E75140">
      <w:r>
        <w:t xml:space="preserve">Clubs will receive 2 levy bills.  The first is due to be paid before the </w:t>
      </w:r>
      <w:proofErr w:type="gramStart"/>
      <w:r>
        <w:t>15</w:t>
      </w:r>
      <w:r w:rsidRPr="00847FDE">
        <w:rPr>
          <w:vertAlign w:val="superscript"/>
        </w:rPr>
        <w:t>th</w:t>
      </w:r>
      <w:proofErr w:type="gramEnd"/>
      <w:r>
        <w:t xml:space="preserve"> January and the second will be due on the 15</w:t>
      </w:r>
      <w:r w:rsidRPr="00847FDE">
        <w:rPr>
          <w:vertAlign w:val="superscript"/>
        </w:rPr>
        <w:t>th</w:t>
      </w:r>
      <w:r>
        <w:t xml:space="preserve"> May.  Failure to pay the first instalment on time will result in disqualification from the Entertainments competition and failure to pay the second instalment on time will result in disqualification from the Rally.</w:t>
      </w:r>
    </w:p>
    <w:p w14:paraId="051D43FA" w14:textId="77777777" w:rsidR="00E75140" w:rsidRDefault="00E75140" w:rsidP="00E75140"/>
    <w:p w14:paraId="4EC57335" w14:textId="77777777" w:rsidR="00E75140" w:rsidRDefault="00E75140" w:rsidP="00E75140">
      <w:pPr>
        <w:rPr>
          <w:b/>
          <w:u w:val="single"/>
        </w:rPr>
      </w:pPr>
      <w:r>
        <w:rPr>
          <w:b/>
          <w:u w:val="single"/>
        </w:rPr>
        <w:t>County Signatories</w:t>
      </w:r>
    </w:p>
    <w:p w14:paraId="775A6A19" w14:textId="77777777" w:rsidR="00E75140" w:rsidRPr="00847FDE" w:rsidRDefault="00E75140" w:rsidP="00E75140">
      <w:r>
        <w:t xml:space="preserve">There will be 4 signatories on all Gwent YFC bank accounts </w:t>
      </w:r>
      <w:proofErr w:type="gramStart"/>
      <w:r>
        <w:t>being;</w:t>
      </w:r>
      <w:proofErr w:type="gramEnd"/>
      <w:r>
        <w:t xml:space="preserve"> County Treasurer, County Chairman, County Vice-Chairman and County </w:t>
      </w:r>
      <w:proofErr w:type="spellStart"/>
      <w:r>
        <w:t>Organiser</w:t>
      </w:r>
      <w:proofErr w:type="spellEnd"/>
      <w:r>
        <w:t xml:space="preserve">.  There always needs to be 2 signatories to sign cheques.  </w:t>
      </w:r>
    </w:p>
    <w:p w14:paraId="62A53BF6" w14:textId="77777777" w:rsidR="00E75140" w:rsidRDefault="00E75140" w:rsidP="00E75140"/>
    <w:p w14:paraId="77FA485F" w14:textId="77777777" w:rsidR="00E75140" w:rsidRDefault="00E75140" w:rsidP="00E75140"/>
    <w:p w14:paraId="5B581DCE" w14:textId="77777777" w:rsidR="00F05A56" w:rsidRDefault="00F05A56">
      <w:pPr>
        <w:rPr>
          <w:rFonts w:ascii="Montserrat" w:hAnsi="Montserrat"/>
          <w:b/>
          <w:bCs/>
        </w:rPr>
      </w:pPr>
    </w:p>
    <w:sectPr w:rsidR="00F05A56" w:rsidSect="00F04EAC">
      <w:headerReference w:type="default" r:id="rId7"/>
      <w:footerReference w:type="default" r:id="rId8"/>
      <w:headerReference w:type="first" r:id="rId9"/>
      <w:footerReference w:type="first" r:id="rId10"/>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6CEB" w14:textId="77777777" w:rsidR="00125D9F" w:rsidRDefault="00125D9F" w:rsidP="00627D70">
      <w:pPr>
        <w:spacing w:after="0" w:line="240" w:lineRule="auto"/>
      </w:pPr>
      <w:r>
        <w:separator/>
      </w:r>
    </w:p>
  </w:endnote>
  <w:endnote w:type="continuationSeparator" w:id="0">
    <w:p w14:paraId="5AD5A639" w14:textId="77777777" w:rsidR="00125D9F" w:rsidRDefault="00125D9F" w:rsidP="0062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ExtraLight">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381694"/>
      <w:docPartObj>
        <w:docPartGallery w:val="Page Numbers (Bottom of Page)"/>
        <w:docPartUnique/>
      </w:docPartObj>
    </w:sdtPr>
    <w:sdtEndPr>
      <w:rPr>
        <w:noProof/>
      </w:rPr>
    </w:sdtEndPr>
    <w:sdtContent>
      <w:p w14:paraId="0D108FB6" w14:textId="77777777" w:rsidR="00F04EAC" w:rsidRDefault="00F04EAC">
        <w:pPr>
          <w:pStyle w:val="Footer"/>
          <w:jc w:val="right"/>
        </w:pPr>
        <w:r w:rsidRPr="00F04EAC">
          <w:rPr>
            <w:noProof/>
            <w:color w:val="FFFFFF" w:themeColor="background1"/>
          </w:rPr>
          <mc:AlternateContent>
            <mc:Choice Requires="wps">
              <w:drawing>
                <wp:anchor distT="0" distB="0" distL="114300" distR="114300" simplePos="0" relativeHeight="251672576" behindDoc="1" locked="0" layoutInCell="1" allowOverlap="1" wp14:anchorId="3A5CC552" wp14:editId="140AB621">
                  <wp:simplePos x="0" y="0"/>
                  <wp:positionH relativeFrom="rightMargin">
                    <wp:posOffset>-173070</wp:posOffset>
                  </wp:positionH>
                  <wp:positionV relativeFrom="page">
                    <wp:posOffset>9563735</wp:posOffset>
                  </wp:positionV>
                  <wp:extent cx="294005" cy="294005"/>
                  <wp:effectExtent l="0" t="0" r="0" b="0"/>
                  <wp:wrapNone/>
                  <wp:docPr id="10" name="Oval 10"/>
                  <wp:cNvGraphicFramePr/>
                  <a:graphic xmlns:a="http://schemas.openxmlformats.org/drawingml/2006/main">
                    <a:graphicData uri="http://schemas.microsoft.com/office/word/2010/wordprocessingShape">
                      <wps:wsp>
                        <wps:cNvSpPr/>
                        <wps:spPr>
                          <a:xfrm>
                            <a:off x="0" y="0"/>
                            <a:ext cx="294005" cy="294005"/>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599416" id="Oval 10" o:spid="_x0000_s1026" style="position:absolute;margin-left:-13.65pt;margin-top:753.05pt;width:23.15pt;height:23.15pt;z-index:-251643904;visibility:visible;mso-wrap-style:square;mso-wrap-distance-left:9pt;mso-wrap-distance-top:0;mso-wrap-distance-right:9pt;mso-wrap-distance-bottom:0;mso-position-horizontal:absolute;mso-position-horizontal-relative:right-margin-area;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ijlAIAAKsFAAAOAAAAZHJzL2Uyb0RvYy54bWysVN1P2zAQf5+0/8Hy+0haFRgVKapATJMY&#10;IGDi2Tg2seT4PNtt2v31u3PS0I1qD9Nekvv83Yfv7vxi01q2ViEacBWfHJWcKSehNu614t+frj99&#10;5iwm4WphwamKb1XkF4uPH847P1dTaMDWKjAEcXHe+Yo3Kfl5UUTZqFbEI/DKoVJDaEVCNrwWdRAd&#10;ore2mJblSdFBqH0AqWJE6VWv5IuMr7WS6U7rqBKzFcfcUv6G/H2hb7E4F/PXIHxj5JCG+IcsWmEc&#10;Bh2hrkQSbBXMO6jWyAARdDqS0BagtZEq14DVTMo/qnlshFe5FmxO9GOb4v+Dlbfr+8BMjW+H7XGi&#10;xTe6WwvLkMXedD7O0eTR34eBi0hSoRsdWvpjCWyT+7kd+6k2iUkUTs9mZXnMmUTVQCNK8ebsQ0xf&#10;FLSMiIora42PVLGYi/VNTL31zorEEaypr421maEpUZc2MMy44kJK5dJJdrer9hvUvfz0uCxzNRg5&#10;Dxa55Dx+Q7OOMB0Qeh+YJAW1oC86U2lrFdlZ96A0No7KzBFH5P1kJr2qEbXqxZTK4VwyICFrjD9i&#10;DwCHCp3QA2FJgz25qjzxo3P5t8R659EjRwaXRufWOAiHAGwaI/f2uyb1raEuvUC9xbEK0O9b9PLa&#10;4AvfiJjuRcAFw1nDo5Hu8KMtdBWHgeKsgfDzkJzsce5Ry1mHC1vx+GMlguLMfnW4EWeT2Yw2PDOz&#10;49MpMmFf87Kvcav2EnBmJnievMwk2Se7I3WA9hlvy5Kioko4ibErLlPYMZepPyR4naRaLrMZbrUX&#10;6cY9ekng1FUa36fNswh+GPOE+3ELu+V+N+q9LXk6WK4SaJP34K2vQ7/xIuT3H64XnZx9Plu93djF&#10;LwAAAP//AwBQSwMEFAAGAAgAAAAhAE96gO7gAAAADAEAAA8AAABkcnMvZG93bnJldi54bWxMj8FO&#10;wzAQRO9I/IO1SNxau6EpbYhTRYhKXDhQ+AA33iYWsZ3Gbpry9WxO9LgzT7Mz+Xa0LRuwD8Y7CYu5&#10;AIau8tq4WsL31262Bhaiclq13qGEKwbYFvd3ucq0v7hPHPaxZhTiQqYkNDF2GeehatCqMPcdOvKO&#10;vrcq0tnXXPfqQuG25YkQK26VcfShUR2+Nlj97M9Wwi7FzcdgrmL5fjrZsXwrfytTSvn4MJYvwCKO&#10;8R+GqT5Vh4I6HfzZ6cBaCbPk+YlQMlKxWgCbkA2tO0xKmiyBFzm/HVH8AQAA//8DAFBLAQItABQA&#10;BgAIAAAAIQC2gziS/gAAAOEBAAATAAAAAAAAAAAAAAAAAAAAAABbQ29udGVudF9UeXBlc10ueG1s&#10;UEsBAi0AFAAGAAgAAAAhADj9If/WAAAAlAEAAAsAAAAAAAAAAAAAAAAALwEAAF9yZWxzLy5yZWxz&#10;UEsBAi0AFAAGAAgAAAAhAGGgSKOUAgAAqwUAAA4AAAAAAAAAAAAAAAAALgIAAGRycy9lMm9Eb2Mu&#10;eG1sUEsBAi0AFAAGAAgAAAAhAE96gO7gAAAADAEAAA8AAAAAAAAAAAAAAAAA7gQAAGRycy9kb3du&#10;cmV2LnhtbFBLBQYAAAAABAAEAPMAAAD7BQAAAAA=&#10;" fillcolor="#538135 [2409]" stroked="f" strokeweight="1pt">
                  <v:stroke joinstyle="miter"/>
                  <w10:wrap anchorx="margin" anchory="page"/>
                </v:oval>
              </w:pict>
            </mc:Fallback>
          </mc:AlternateContent>
        </w:r>
        <w:r w:rsidRPr="00F04EAC">
          <w:rPr>
            <w:color w:val="FFFFFF" w:themeColor="background1"/>
          </w:rPr>
          <w:fldChar w:fldCharType="begin"/>
        </w:r>
        <w:r w:rsidRPr="00F04EAC">
          <w:rPr>
            <w:color w:val="FFFFFF" w:themeColor="background1"/>
          </w:rPr>
          <w:instrText xml:space="preserve"> PAGE   \* MERGEFORMAT </w:instrText>
        </w:r>
        <w:r w:rsidRPr="00F04EAC">
          <w:rPr>
            <w:color w:val="FFFFFF" w:themeColor="background1"/>
          </w:rPr>
          <w:fldChar w:fldCharType="separate"/>
        </w:r>
        <w:r w:rsidR="001639C8">
          <w:rPr>
            <w:noProof/>
            <w:color w:val="FFFFFF" w:themeColor="background1"/>
          </w:rPr>
          <w:t>2</w:t>
        </w:r>
        <w:r w:rsidRPr="00F04EAC">
          <w:rPr>
            <w:noProof/>
            <w:color w:val="FFFFFF" w:themeColor="background1"/>
          </w:rPr>
          <w:fldChar w:fldCharType="end"/>
        </w:r>
      </w:p>
    </w:sdtContent>
  </w:sdt>
  <w:p w14:paraId="4F65F549" w14:textId="77777777" w:rsidR="00F04EAC" w:rsidRDefault="00F04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3599" w14:textId="24905E88" w:rsidR="00627D70" w:rsidRDefault="0016370A">
    <w:pPr>
      <w:pStyle w:val="Footer"/>
    </w:pPr>
    <w:r w:rsidRPr="0004336F">
      <w:rPr>
        <w:noProof/>
      </w:rPr>
      <mc:AlternateContent>
        <mc:Choice Requires="wps">
          <w:drawing>
            <wp:anchor distT="45720" distB="45720" distL="114300" distR="114300" simplePos="0" relativeHeight="251667456" behindDoc="0" locked="0" layoutInCell="1" allowOverlap="1" wp14:anchorId="043B98F8" wp14:editId="14696181">
              <wp:simplePos x="0" y="0"/>
              <wp:positionH relativeFrom="margin">
                <wp:posOffset>-807720</wp:posOffset>
              </wp:positionH>
              <wp:positionV relativeFrom="margin">
                <wp:posOffset>7513320</wp:posOffset>
              </wp:positionV>
              <wp:extent cx="7604760" cy="5251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525145"/>
                      </a:xfrm>
                      <a:prstGeom prst="rect">
                        <a:avLst/>
                      </a:prstGeom>
                      <a:noFill/>
                      <a:ln w="9525">
                        <a:noFill/>
                        <a:miter lim="800000"/>
                        <a:headEnd/>
                        <a:tailEnd/>
                      </a:ln>
                    </wps:spPr>
                    <wps:txbx>
                      <w:txbxContent>
                        <w:p w14:paraId="67FC7F6F" w14:textId="42F51AB7" w:rsidR="0004336F" w:rsidRPr="00F04EAC" w:rsidRDefault="00E75140" w:rsidP="0004336F">
                          <w:pPr>
                            <w:rPr>
                              <w:rFonts w:ascii="Montserrat" w:hAnsi="Montserrat"/>
                              <w:b/>
                              <w:sz w:val="56"/>
                            </w:rPr>
                          </w:pPr>
                          <w:r>
                            <w:rPr>
                              <w:rFonts w:ascii="Montserrat" w:hAnsi="Montserrat"/>
                              <w:b/>
                              <w:sz w:val="56"/>
                            </w:rPr>
                            <w:t xml:space="preserve">        </w:t>
                          </w:r>
                          <w:r w:rsidR="004F4F80">
                            <w:rPr>
                              <w:rFonts w:ascii="Montserrat" w:hAnsi="Montserrat"/>
                              <w:b/>
                              <w:sz w:val="56"/>
                            </w:rPr>
                            <w:t xml:space="preserve"> </w:t>
                          </w:r>
                          <w:r>
                            <w:rPr>
                              <w:rFonts w:ascii="Montserrat" w:hAnsi="Montserrat"/>
                              <w:b/>
                              <w:sz w:val="56"/>
                            </w:rPr>
                            <w:t>Standing Orders for the executive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B98F8" id="_x0000_t202" coordsize="21600,21600" o:spt="202" path="m,l,21600r21600,l21600,xe">
              <v:stroke joinstyle="miter"/>
              <v:path gradientshapeok="t" o:connecttype="rect"/>
            </v:shapetype>
            <v:shape id="_x0000_s1027" type="#_x0000_t202" style="position:absolute;margin-left:-63.6pt;margin-top:591.6pt;width:598.8pt;height:41.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HpDAIAAPsDAAAOAAAAZHJzL2Uyb0RvYy54bWysU9tuGyEQfa/Uf0C813uRHScr4yhNmqpS&#10;epGSfgBmWS8qMBSwd92v78A6jtW8RV1p0cAwZ+acGVbXo9FkL31QYBmtZiUl0gpold0y+vPp/sMl&#10;JSFy23INVjJ6kIFer9+/Ww2ukTX0oFvpCYLY0AyO0T5G1xRFEL00PMzASYvODrzhEbd+W7SeD4hu&#10;dFGX5UUxgG+dByFDwNO7yUnXGb/rpIjfuy7ISDSjWFvMq8/rJq3FesWbreeuV+JYBn9DFYYri0lP&#10;UHc8crLz6hWUUcJDgC7OBJgCuk4JmTkgm6r8h81jz53MXFCc4E4yhf8HK77tf3iiWkbrakmJ5Qab&#10;9CTHSD7CSOqkz+BCg9ceHV6MIx5jnzPX4B5A/ArEwm3P7VbeeA9DL3mL9VUpsjgLnXBCAtkMX6HF&#10;NHwXIQONnTdJPJSDIDr26XDqTSpF4OHyopzjT4lA36JeVPNFTsGb52jnQ/wswZBkMOqx9xmd7x9C&#10;TNXw5vlKSmbhXmmd+68tGRi9QtQccOYxKuJ4amUYvSzTNw1MIvnJtjk4cqUnGxNoe2SdiE6U47gZ&#10;s8BZkqTIBtoDyuBhmkZ8PWj04P9QMuAkMhp+77iXlOgvFqW8qubzNLp5M18sa9z4c8/m3MOtQChG&#10;IyWTeRvzuE+Ub1DyTmU1Xio5lowTlkU6voY0wuf7fOvlza7/AgAA//8DAFBLAwQUAAYACAAAACEA&#10;rsCdluEAAAAPAQAADwAAAGRycy9kb3ducmV2LnhtbEyPzU7DMBCE70i8g7VI3Fo7ob8hToVAXEEt&#10;UKk3N94mEfE6it0mvD3bE9xmNZ9mZ/LN6FpxwT40njQkUwUCqfS2oUrD58frZAUiREPWtJ5Qww8G&#10;2BS3N7nJrB9oi5ddrASHUMiMhjrGLpMylDU6E6a+Q2Lv5HtnIp99JW1vBg53rUyVWkhnGuIPtenw&#10;ucbye3d2Gr7eTof9TL1XL27eDX5Uktxaan1/Nz49gog4xj8YrvW5OhTc6ejPZINoNUySdJkyy06y&#10;emB1ZdRSzUAcWaWL+Rpkkcv/O4pfAAAA//8DAFBLAQItABQABgAIAAAAIQC2gziS/gAAAOEBAAAT&#10;AAAAAAAAAAAAAAAAAAAAAABbQ29udGVudF9UeXBlc10ueG1sUEsBAi0AFAAGAAgAAAAhADj9If/W&#10;AAAAlAEAAAsAAAAAAAAAAAAAAAAALwEAAF9yZWxzLy5yZWxzUEsBAi0AFAAGAAgAAAAhAAhbcekM&#10;AgAA+wMAAA4AAAAAAAAAAAAAAAAALgIAAGRycy9lMm9Eb2MueG1sUEsBAi0AFAAGAAgAAAAhAK7A&#10;nZbhAAAADwEAAA8AAAAAAAAAAAAAAAAAZgQAAGRycy9kb3ducmV2LnhtbFBLBQYAAAAABAAEAPMA&#10;AAB0BQAAAAA=&#10;" filled="f" stroked="f">
              <v:textbox>
                <w:txbxContent>
                  <w:p w14:paraId="67FC7F6F" w14:textId="42F51AB7" w:rsidR="0004336F" w:rsidRPr="00F04EAC" w:rsidRDefault="00E75140" w:rsidP="0004336F">
                    <w:pPr>
                      <w:rPr>
                        <w:rFonts w:ascii="Montserrat" w:hAnsi="Montserrat"/>
                        <w:b/>
                        <w:sz w:val="56"/>
                      </w:rPr>
                    </w:pPr>
                    <w:r>
                      <w:rPr>
                        <w:rFonts w:ascii="Montserrat" w:hAnsi="Montserrat"/>
                        <w:b/>
                        <w:sz w:val="56"/>
                      </w:rPr>
                      <w:t xml:space="preserve">        </w:t>
                    </w:r>
                    <w:r w:rsidR="004F4F80">
                      <w:rPr>
                        <w:rFonts w:ascii="Montserrat" w:hAnsi="Montserrat"/>
                        <w:b/>
                        <w:sz w:val="56"/>
                      </w:rPr>
                      <w:t xml:space="preserve"> </w:t>
                    </w:r>
                    <w:r>
                      <w:rPr>
                        <w:rFonts w:ascii="Montserrat" w:hAnsi="Montserrat"/>
                        <w:b/>
                        <w:sz w:val="56"/>
                      </w:rPr>
                      <w:t>Standing Orders for the executive committee</w:t>
                    </w:r>
                  </w:p>
                </w:txbxContent>
              </v:textbox>
              <w10:wrap anchorx="margin" anchory="margin"/>
            </v:shape>
          </w:pict>
        </mc:Fallback>
      </mc:AlternateContent>
    </w:r>
    <w:r w:rsidR="001639C8" w:rsidRPr="00417670">
      <w:rPr>
        <w:noProof/>
      </w:rPr>
      <w:drawing>
        <wp:anchor distT="0" distB="0" distL="114300" distR="114300" simplePos="0" relativeHeight="251676672" behindDoc="0" locked="0" layoutInCell="1" allowOverlap="1" wp14:anchorId="6C532F6B" wp14:editId="37FD0B24">
          <wp:simplePos x="0" y="0"/>
          <wp:positionH relativeFrom="margin">
            <wp:posOffset>-299565</wp:posOffset>
          </wp:positionH>
          <wp:positionV relativeFrom="margin">
            <wp:align>bottom</wp:align>
          </wp:positionV>
          <wp:extent cx="100965" cy="971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060" t="33199" r="-15864" b="32952"/>
                  <a:stretch/>
                </pic:blipFill>
                <pic:spPr bwMode="auto">
                  <a:xfrm>
                    <a:off x="0" y="0"/>
                    <a:ext cx="101583" cy="97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7670" w:rsidRPr="00417670">
      <w:rPr>
        <w:noProof/>
      </w:rPr>
      <mc:AlternateContent>
        <mc:Choice Requires="wps">
          <w:drawing>
            <wp:anchor distT="45720" distB="45720" distL="114300" distR="114300" simplePos="0" relativeHeight="251678720" behindDoc="0" locked="0" layoutInCell="1" allowOverlap="1" wp14:anchorId="77521ECE" wp14:editId="7FD276B2">
              <wp:simplePos x="0" y="0"/>
              <wp:positionH relativeFrom="column">
                <wp:posOffset>-298502</wp:posOffset>
              </wp:positionH>
              <wp:positionV relativeFrom="page">
                <wp:posOffset>8308949</wp:posOffset>
              </wp:positionV>
              <wp:extent cx="1102995" cy="585669"/>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585669"/>
                      </a:xfrm>
                      <a:prstGeom prst="rect">
                        <a:avLst/>
                      </a:prstGeom>
                      <a:noFill/>
                      <a:ln w="9525">
                        <a:noFill/>
                        <a:miter lim="800000"/>
                        <a:headEnd/>
                        <a:tailEnd/>
                      </a:ln>
                    </wps:spPr>
                    <wps:txbx>
                      <w:txbxContent>
                        <w:p w14:paraId="279A87B8" w14:textId="641F7260" w:rsidR="00417670" w:rsidRPr="008E6F00" w:rsidRDefault="00417670" w:rsidP="00417670">
                          <w:pPr>
                            <w:spacing w:after="0" w:line="240" w:lineRule="auto"/>
                            <w:rPr>
                              <w:rFonts w:ascii="Montserrat ExtraLight" w:hAnsi="Montserrat ExtraLight"/>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21ECE" id="_x0000_s1028" type="#_x0000_t202" style="position:absolute;margin-left:-23.5pt;margin-top:654.25pt;width:86.85pt;height:46.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slDAIAAPoDAAAOAAAAZHJzL2Uyb0RvYy54bWysU9tu2zAMfR+wfxD0vtgx4iw24hRduw4D&#10;ugvQ7gNkWY6FSaImKbGzrx8lp1mwvQ3zgyCa5CHPIbW9mbQiR+G8BNPQ5SKnRBgOnTT7hn57fniz&#10;ocQHZjqmwIiGnoSnN7vXr7ajrUUBA6hOOIIgxtejbegQgq2zzPNBaOYXYIVBZw9Os4Cm22edYyOi&#10;a5UVeb7ORnCddcCF9/j3fnbSXcLve8HDl773IhDVUOwtpNOls41nttuyeu+YHSQ/t8H+oQvNpMGi&#10;F6h7Fhg5OPkXlJbcgYc+LDjoDPpecpE4IJtl/gebp4FZkbigON5eZPL/D5Z/Pn51RHY4u4ISwzTO&#10;6FlMgbyDiRRRntH6GqOeLMaFCX9jaKLq7SPw754YuBuY2Ytb52AcBOuwvWXMzK5SZxwfQdrxE3RY&#10;hh0CJKCpdzpqh2oQRMcxnS6jia3wWHKZF1VVUsLRV27K9bpKJVj9km2dDx8EaBIvDXU4+oTOjo8+&#10;xG5Y/RISixl4kEql8StDxoZWZVGmhCuPlgG3U0nd0E0ev3lfIsn3pkvJgUk137GAMmfWkehMOUzt&#10;lPS9iNlCd0IZHMzLiI8HLwO4n5SMuIgN9T8OzAlK1EeDUlbL1SpubjJW5dsCDXftaa89zHCEamig&#10;ZL7ehbTtM+VblLyXSY04m7mTc8u4YEmk82OIG3xtp6jfT3b3CwAA//8DAFBLAwQUAAYACAAAACEA&#10;y/Oo8eEAAAANAQAADwAAAGRycy9kb3ducmV2LnhtbEyPzW7CMBCE75V4B2sr9QZ2aSAQ4qCqVa+t&#10;oD9SbyZekoh4HcWGpG/f5dTedjSj2W/y7ehaccE+NJ403M8UCKTS24YqDR/vL9MViBANWdN6Qg0/&#10;GGBbTG5yk1k/0A4v+1gJLqGQGQ11jF0mZShrdCbMfIfE3tH3zkSWfSVtbwYud62cK7WUzjTEH2rT&#10;4VON5Wl/dho+X4/fX4l6q57dohv8qCS5tdT67nZ83ICIOMa/MFzxGR0KZjr4M9kgWg3TJOUtkY0H&#10;tVqAuEbmyxTEgY9EqRRkkcv/K4pfAAAA//8DAFBLAQItABQABgAIAAAAIQC2gziS/gAAAOEBAAAT&#10;AAAAAAAAAAAAAAAAAAAAAABbQ29udGVudF9UeXBlc10ueG1sUEsBAi0AFAAGAAgAAAAhADj9If/W&#10;AAAAlAEAAAsAAAAAAAAAAAAAAAAALwEAAF9yZWxzLy5yZWxzUEsBAi0AFAAGAAgAAAAhAPufqyUM&#10;AgAA+gMAAA4AAAAAAAAAAAAAAAAALgIAAGRycy9lMm9Eb2MueG1sUEsBAi0AFAAGAAgAAAAhAMvz&#10;qPHhAAAADQEAAA8AAAAAAAAAAAAAAAAAZgQAAGRycy9kb3ducmV2LnhtbFBLBQYAAAAABAAEAPMA&#10;AAB0BQAAAAA=&#10;" filled="f" stroked="f">
              <v:textbox>
                <w:txbxContent>
                  <w:p w14:paraId="279A87B8" w14:textId="641F7260" w:rsidR="00417670" w:rsidRPr="008E6F00" w:rsidRDefault="00417670" w:rsidP="00417670">
                    <w:pPr>
                      <w:spacing w:after="0" w:line="240" w:lineRule="auto"/>
                      <w:rPr>
                        <w:rFonts w:ascii="Montserrat ExtraLight" w:hAnsi="Montserrat ExtraLight"/>
                        <w:sz w:val="10"/>
                      </w:rPr>
                    </w:pPr>
                  </w:p>
                </w:txbxContent>
              </v:textbox>
              <w10:wrap anchory="page"/>
            </v:shape>
          </w:pict>
        </mc:Fallback>
      </mc:AlternateContent>
    </w:r>
    <w:r w:rsidR="00F04EAC" w:rsidRPr="0004336F">
      <w:rPr>
        <w:noProof/>
      </w:rPr>
      <mc:AlternateContent>
        <mc:Choice Requires="wps">
          <w:drawing>
            <wp:anchor distT="45720" distB="45720" distL="114300" distR="114300" simplePos="0" relativeHeight="251668480" behindDoc="0" locked="0" layoutInCell="1" allowOverlap="1" wp14:anchorId="2DDA8C6A" wp14:editId="6217B87A">
              <wp:simplePos x="0" y="0"/>
              <wp:positionH relativeFrom="column">
                <wp:posOffset>2051685</wp:posOffset>
              </wp:positionH>
              <wp:positionV relativeFrom="margin">
                <wp:posOffset>7872445</wp:posOffset>
              </wp:positionV>
              <wp:extent cx="4095750" cy="3778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77825"/>
                      </a:xfrm>
                      <a:prstGeom prst="rect">
                        <a:avLst/>
                      </a:prstGeom>
                      <a:noFill/>
                      <a:ln w="9525">
                        <a:noFill/>
                        <a:miter lim="800000"/>
                        <a:headEnd/>
                        <a:tailEnd/>
                      </a:ln>
                    </wps:spPr>
                    <wps:txbx>
                      <w:txbxContent>
                        <w:p w14:paraId="5D81A167" w14:textId="769431F3" w:rsidR="0004336F" w:rsidRPr="00627D70" w:rsidRDefault="0004336F" w:rsidP="0004336F">
                          <w:pPr>
                            <w:rPr>
                              <w:rFonts w:ascii="Montserrat" w:hAnsi="Montserrat"/>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A8C6A" id="_x0000_s1029" type="#_x0000_t202" style="position:absolute;margin-left:161.55pt;margin-top:619.9pt;width:322.5pt;height:2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vIDAIAAPkDAAAOAAAAZHJzL2Uyb0RvYy54bWysU9tuGyEQfa/Uf0C817t27NpeGUdp0lSV&#10;0ouU9AMwy3pRgaGAvet+fQbWdqzkrSoPaGCGM3PODKvr3miylz4osIyORyUl0gqold0y+uvp/sOC&#10;khC5rbkGKxk9yECv1+/frTpXyQm0oGvpCYLYUHWO0TZGVxVFEK00PIzASYvOBrzhEY9+W9Sed4hu&#10;dDEpy49FB752HoQMAW/vBiddZ/ymkSL+aJogI9GMYm0x7z7vm7QX6xWvtp67VoljGfwfqjBcWUx6&#10;hrrjkZOdV2+gjBIeAjRxJMAU0DRKyMwB2YzLV2weW+5k5oLiBHeWKfw/WPF9/9MTVTM6pcRygy16&#10;kn0kn6Ank6RO50KFQY8Ow2KP19jlzDS4BxC/A7Fw23K7lTfeQ9dKXmN14/SyuHg64IQEsum+QY1p&#10;+C5CBuobb5J0KAZBdOzS4dyZVIrAy2m5nM1n6BLou5rPF5NZTsGr02vnQ/wiwZBkMOqx8xmd7x9C&#10;TNXw6hSSklm4V1rn7mtLOkaXM4R85TEq4nBqZRhdlGkN45JIfrZ1fhy50oONCbQ9sk5EB8qx3/RZ&#10;3quTmBuoDyiDh2EW8e+g0YL/S0mHc8ho+LPjXlKiv1qUcjmeTtPg5sN0Np/gwV96NpcebgVCMRop&#10;GczbmId9IHaDkjcqq5F6M1RyLBnnK4t0/AtpgC/POerlx66fAQAA//8DAFBLAwQUAAYACAAAACEA&#10;yqKl3d8AAAANAQAADwAAAGRycy9kb3ducmV2LnhtbEyPzU7DMBCE70i8g7VI3KjdBKo6xKkQiCuI&#10;8iNxc+NtEhGvo9htwtuzPdHjznyanSk3s+/FEcfYBTKwXCgQSHVwHTUGPt6fb9YgYrLkbB8IDfxi&#10;hE11eVHawoWJ3vC4TY3gEIqFNdCmNBRSxrpFb+MiDEjs7cPobeJzbKQb7cThvpeZUivpbUf8obUD&#10;PrZY/2wP3sDny/7761a9Nk/+bpjCrCR5LY25vpof7kEknNM/DKf6XB0q7rQLB3JR9AbyLF8yykaW&#10;ax7BiF6tWdqdJK1zkFUpz1dUfwAAAP//AwBQSwECLQAUAAYACAAAACEAtoM4kv4AAADhAQAAEwAA&#10;AAAAAAAAAAAAAAAAAAAAW0NvbnRlbnRfVHlwZXNdLnhtbFBLAQItABQABgAIAAAAIQA4/SH/1gAA&#10;AJQBAAALAAAAAAAAAAAAAAAAAC8BAABfcmVscy8ucmVsc1BLAQItABQABgAIAAAAIQA7JMvIDAIA&#10;APkDAAAOAAAAAAAAAAAAAAAAAC4CAABkcnMvZTJvRG9jLnhtbFBLAQItABQABgAIAAAAIQDKoqXd&#10;3wAAAA0BAAAPAAAAAAAAAAAAAAAAAGYEAABkcnMvZG93bnJldi54bWxQSwUGAAAAAAQABADzAAAA&#10;cgUAAAAA&#10;" filled="f" stroked="f">
              <v:textbox>
                <w:txbxContent>
                  <w:p w14:paraId="5D81A167" w14:textId="769431F3" w:rsidR="0004336F" w:rsidRPr="00627D70" w:rsidRDefault="0004336F" w:rsidP="0004336F">
                    <w:pPr>
                      <w:rPr>
                        <w:rFonts w:ascii="Montserrat" w:hAnsi="Montserrat"/>
                        <w:sz w:val="32"/>
                      </w:rPr>
                    </w:pPr>
                  </w:p>
                </w:txbxContent>
              </v:textbox>
              <w10:wrap anchory="margin"/>
            </v:shape>
          </w:pict>
        </mc:Fallback>
      </mc:AlternateContent>
    </w:r>
    <w:r w:rsidR="00627D70" w:rsidRPr="00627D70">
      <w:rPr>
        <w:noProof/>
      </w:rPr>
      <w:drawing>
        <wp:anchor distT="0" distB="0" distL="114300" distR="114300" simplePos="0" relativeHeight="251661312" behindDoc="0" locked="0" layoutInCell="1" allowOverlap="1" wp14:anchorId="1B754635" wp14:editId="7D132037">
          <wp:simplePos x="0" y="0"/>
          <wp:positionH relativeFrom="margin">
            <wp:posOffset>-2914650</wp:posOffset>
          </wp:positionH>
          <wp:positionV relativeFrom="page">
            <wp:posOffset>9902317</wp:posOffset>
          </wp:positionV>
          <wp:extent cx="11770659" cy="1924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70659" cy="1924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3999" w14:textId="77777777" w:rsidR="00125D9F" w:rsidRDefault="00125D9F" w:rsidP="00627D70">
      <w:pPr>
        <w:spacing w:after="0" w:line="240" w:lineRule="auto"/>
      </w:pPr>
      <w:r>
        <w:separator/>
      </w:r>
    </w:p>
  </w:footnote>
  <w:footnote w:type="continuationSeparator" w:id="0">
    <w:p w14:paraId="27129903" w14:textId="77777777" w:rsidR="00125D9F" w:rsidRDefault="00125D9F" w:rsidP="0062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72D7" w14:textId="1D0C568E" w:rsidR="0004336F" w:rsidRPr="0004336F" w:rsidRDefault="00E75140">
    <w:pPr>
      <w:pStyle w:val="Header"/>
      <w:rPr>
        <w:rFonts w:ascii="Montserrat" w:hAnsi="Montserrat"/>
        <w:sz w:val="28"/>
      </w:rPr>
    </w:pPr>
    <w:r w:rsidRPr="0004336F">
      <w:rPr>
        <w:rFonts w:ascii="Montserrat" w:hAnsi="Montserrat"/>
        <w:noProof/>
        <w:color w:val="70AD47" w:themeColor="accent6"/>
        <w:sz w:val="28"/>
      </w:rPr>
      <mc:AlternateContent>
        <mc:Choice Requires="wps">
          <w:drawing>
            <wp:anchor distT="45720" distB="45720" distL="114300" distR="114300" simplePos="0" relativeHeight="251670528" behindDoc="0" locked="0" layoutInCell="1" allowOverlap="1" wp14:anchorId="19C42BEF" wp14:editId="3417F8A3">
              <wp:simplePos x="0" y="0"/>
              <wp:positionH relativeFrom="margin">
                <wp:posOffset>160020</wp:posOffset>
              </wp:positionH>
              <wp:positionV relativeFrom="paragraph">
                <wp:posOffset>68580</wp:posOffset>
              </wp:positionV>
              <wp:extent cx="4274820" cy="32893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328930"/>
                      </a:xfrm>
                      <a:prstGeom prst="rect">
                        <a:avLst/>
                      </a:prstGeom>
                      <a:noFill/>
                      <a:ln w="9525">
                        <a:noFill/>
                        <a:miter lim="800000"/>
                        <a:headEnd/>
                        <a:tailEnd/>
                      </a:ln>
                    </wps:spPr>
                    <wps:txbx>
                      <w:txbxContent>
                        <w:p w14:paraId="61C7CA53" w14:textId="1C53FDEB" w:rsidR="0004336F" w:rsidRPr="0004336F" w:rsidRDefault="00E75140">
                          <w:pPr>
                            <w:rPr>
                              <w:sz w:val="20"/>
                            </w:rPr>
                          </w:pPr>
                          <w:r>
                            <w:rPr>
                              <w:sz w:val="20"/>
                            </w:rPr>
                            <w:t>Standing orders for the executive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42BEF" id="_x0000_t202" coordsize="21600,21600" o:spt="202" path="m,l,21600r21600,l21600,xe">
              <v:stroke joinstyle="miter"/>
              <v:path gradientshapeok="t" o:connecttype="rect"/>
            </v:shapetype>
            <v:shape id="Text Box 2" o:spid="_x0000_s1026" type="#_x0000_t202" style="position:absolute;margin-left:12.6pt;margin-top:5.4pt;width:336.6pt;height:25.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18CgIAAPIDAAAOAAAAZHJzL2Uyb0RvYy54bWysU9tuGyEQfa/Uf0C812tv7NpeGUdp0lSV&#10;0ouU9ANYlvWiAkMBe9f9+gys41jtW1UeEDAzZ+acGTbXg9HkIH1QYBmdTaaUSCugUXbH6I+n+3cr&#10;SkLktuEarGT0KAO93r59s+ldJUvoQDfSEwSxoeodo12MriqKIDppeJiAkxaNLXjDI179rmg87xHd&#10;6KKcTt8XPfjGeRAyBHy9G410m/HbVor4rW2DjEQzirXFvPu812kvthte7Tx3nRKnMvg/VGG4spj0&#10;DHXHIyd7r/6CMkp4CNDGiQBTQNsqITMHZDOb/sHmseNOZi4oTnBnmcL/gxVfD989UQ2jS0osN9ii&#10;JzlE8gEGUiZ1ehcqdHp06BYHfMYuZ6bBPYD4GYiF247bnbzxHvpO8garm6XI4iJ0xAkJpO6/QINp&#10;+D5CBhpab5J0KAZBdOzS8dyZVIrAx3m5nK9KNAm0XZWr9VVuXcGrl2jnQ/wkwZB0YNRj5zM6PzyE&#10;mKrh1YtLSmbhXmmdu68t6RldL8pFDriwGBVxOLUyjK6maY3jkkh+tE0Ojlzp8YwJtD2xTkRHynGo&#10;B3RMUtTQHJG/h3EI8dPgoQP/m5IeB5DR8GvPvaREf7ao4Xo2n6eJzZf5YpnY+0tLfWnhViAUo5GS&#10;8Xgb85SPXG9Q61ZlGV4rOdWKg5XVOX2CNLmX9+z1+lW3zwAAAP//AwBQSwMEFAAGAAgAAAAhAFkP&#10;xEXcAAAACAEAAA8AAABkcnMvZG93bnJldi54bWxMj0FPwzAMhe9I/IfISNxYQrVVW2k6IRBXEBsg&#10;cfMar61onKrJ1vLvMSe42X5Pz98rt7Pv1ZnG2AW2cLswoIjr4DpuLLztn27WoGJCdtgHJgvfFGFb&#10;XV6UWLgw8Sudd6lREsKxQAttSkOhdaxb8hgXYSAW7RhGj0nWsdFuxEnCfa8zY3LtsWP50OJADy3V&#10;X7uTt/D+fPz8WJqX5tGvhinMRrPfaGuvr+b7O1CJ5vRnhl98QYdKmA7hxC6q3kK2ysQpdyMNRM83&#10;6yWogwxZDroq9f8C1Q8AAAD//wMAUEsBAi0AFAAGAAgAAAAhALaDOJL+AAAA4QEAABMAAAAAAAAA&#10;AAAAAAAAAAAAAFtDb250ZW50X1R5cGVzXS54bWxQSwECLQAUAAYACAAAACEAOP0h/9YAAACUAQAA&#10;CwAAAAAAAAAAAAAAAAAvAQAAX3JlbHMvLnJlbHNQSwECLQAUAAYACAAAACEAtAANfAoCAADyAwAA&#10;DgAAAAAAAAAAAAAAAAAuAgAAZHJzL2Uyb0RvYy54bWxQSwECLQAUAAYACAAAACEAWQ/ERdwAAAAI&#10;AQAADwAAAAAAAAAAAAAAAABkBAAAZHJzL2Rvd25yZXYueG1sUEsFBgAAAAAEAAQA8wAAAG0FAAAA&#10;AA==&#10;" filled="f" stroked="f">
              <v:textbox>
                <w:txbxContent>
                  <w:p w14:paraId="61C7CA53" w14:textId="1C53FDEB" w:rsidR="0004336F" w:rsidRPr="0004336F" w:rsidRDefault="00E75140">
                    <w:pPr>
                      <w:rPr>
                        <w:sz w:val="20"/>
                      </w:rPr>
                    </w:pPr>
                    <w:r>
                      <w:rPr>
                        <w:sz w:val="20"/>
                      </w:rPr>
                      <w:t>Standing orders for the executive committee</w:t>
                    </w:r>
                  </w:p>
                </w:txbxContent>
              </v:textbox>
              <w10:wrap type="square" anchorx="margin"/>
            </v:shape>
          </w:pict>
        </mc:Fallback>
      </mc:AlternateContent>
    </w:r>
    <w:r w:rsidR="00D91913" w:rsidRPr="00D91913">
      <w:rPr>
        <w:noProof/>
      </w:rPr>
      <w:drawing>
        <wp:anchor distT="0" distB="0" distL="114300" distR="114300" simplePos="0" relativeHeight="251681792" behindDoc="0" locked="0" layoutInCell="1" allowOverlap="1" wp14:anchorId="7869D907" wp14:editId="6C6F2B87">
          <wp:simplePos x="0" y="0"/>
          <wp:positionH relativeFrom="margin">
            <wp:posOffset>0</wp:posOffset>
          </wp:positionH>
          <wp:positionV relativeFrom="margin">
            <wp:posOffset>-95453</wp:posOffset>
          </wp:positionV>
          <wp:extent cx="5885180" cy="9525"/>
          <wp:effectExtent l="0" t="0" r="127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5180" cy="9525"/>
                  </a:xfrm>
                  <a:prstGeom prst="rect">
                    <a:avLst/>
                  </a:prstGeom>
                  <a:noFill/>
                  <a:ln>
                    <a:noFill/>
                  </a:ln>
                </pic:spPr>
              </pic:pic>
            </a:graphicData>
          </a:graphic>
        </wp:anchor>
      </w:drawing>
    </w:r>
    <w:r w:rsidR="0004336F" w:rsidRPr="0004336F">
      <w:rPr>
        <w:noProof/>
      </w:rPr>
      <w:drawing>
        <wp:anchor distT="0" distB="0" distL="114300" distR="114300" simplePos="0" relativeHeight="251671552" behindDoc="1" locked="0" layoutInCell="1" allowOverlap="1" wp14:anchorId="57B27D7E" wp14:editId="75851E64">
          <wp:simplePos x="0" y="0"/>
          <wp:positionH relativeFrom="column">
            <wp:posOffset>-93765</wp:posOffset>
          </wp:positionH>
          <wp:positionV relativeFrom="page">
            <wp:posOffset>512445</wp:posOffset>
          </wp:positionV>
          <wp:extent cx="377825" cy="341630"/>
          <wp:effectExtent l="0" t="0" r="317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7825" cy="341630"/>
                  </a:xfrm>
                  <a:prstGeom prst="rect">
                    <a:avLst/>
                  </a:prstGeom>
                  <a:noFill/>
                  <a:ln>
                    <a:noFill/>
                  </a:ln>
                </pic:spPr>
              </pic:pic>
            </a:graphicData>
          </a:graphic>
        </wp:anchor>
      </w:drawing>
    </w:r>
    <w:r w:rsidR="0004336F" w:rsidRPr="0004336F">
      <w:rPr>
        <w:rFonts w:ascii="Montserrat" w:hAnsi="Montserrat"/>
        <w:noProof/>
        <w:sz w:val="28"/>
      </w:rPr>
      <w:drawing>
        <wp:anchor distT="0" distB="0" distL="114300" distR="114300" simplePos="0" relativeHeight="251664384" behindDoc="1" locked="0" layoutInCell="1" allowOverlap="1" wp14:anchorId="0EEBD772" wp14:editId="08B4E04C">
          <wp:simplePos x="0" y="0"/>
          <wp:positionH relativeFrom="page">
            <wp:posOffset>-96520</wp:posOffset>
          </wp:positionH>
          <wp:positionV relativeFrom="page">
            <wp:posOffset>4346575</wp:posOffset>
          </wp:positionV>
          <wp:extent cx="7907655" cy="57448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07655" cy="574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36F" w:rsidRPr="0004336F">
      <w:rPr>
        <w:rFonts w:ascii="Montserrat" w:hAnsi="Montserrat"/>
        <w:noProof/>
        <w:sz w:val="28"/>
      </w:rPr>
      <w:drawing>
        <wp:anchor distT="0" distB="0" distL="114300" distR="114300" simplePos="0" relativeHeight="251665408" behindDoc="0" locked="0" layoutInCell="1" allowOverlap="1" wp14:anchorId="1E0D79B6" wp14:editId="0602F424">
          <wp:simplePos x="0" y="0"/>
          <wp:positionH relativeFrom="margin">
            <wp:posOffset>191770</wp:posOffset>
          </wp:positionH>
          <wp:positionV relativeFrom="paragraph">
            <wp:posOffset>2716022</wp:posOffset>
          </wp:positionV>
          <wp:extent cx="5446395" cy="3667760"/>
          <wp:effectExtent l="0" t="0" r="1905" b="8890"/>
          <wp:wrapNone/>
          <wp:docPr id="6" name="Picture 6" descr="C:\Users\hp\AppData\Local\Microsoft\Windows\INetCache\Content.Word\GWENT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GWENT_LETTERHEAD.PNG"/>
                  <pic:cNvPicPr>
                    <a:picLocks noChangeAspect="1" noChangeArrowheads="1"/>
                  </pic:cNvPicPr>
                </pic:nvPicPr>
                <pic:blipFill>
                  <a:blip r:embed="rId4">
                    <a:lum bright="40000"/>
                    <a:extLst>
                      <a:ext uri="{28A0092B-C50C-407E-A947-70E740481C1C}">
                        <a14:useLocalDpi xmlns:a14="http://schemas.microsoft.com/office/drawing/2010/main" val="0"/>
                      </a:ext>
                    </a:extLst>
                  </a:blip>
                  <a:srcRect/>
                  <a:stretch>
                    <a:fillRect/>
                  </a:stretch>
                </pic:blipFill>
                <pic:spPr bwMode="auto">
                  <a:xfrm>
                    <a:off x="0" y="0"/>
                    <a:ext cx="5446395" cy="366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36F">
      <w:rPr>
        <w:rFonts w:ascii="Montserrat" w:hAnsi="Montserrat"/>
        <w:color w:val="70AD47" w:themeColor="accent6"/>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8388" w14:textId="77777777" w:rsidR="00627D70" w:rsidRDefault="00627D70">
    <w:pPr>
      <w:pStyle w:val="Header"/>
    </w:pPr>
    <w:r>
      <w:rPr>
        <w:noProof/>
      </w:rPr>
      <w:drawing>
        <wp:anchor distT="0" distB="0" distL="114300" distR="114300" simplePos="0" relativeHeight="251662336" behindDoc="0" locked="0" layoutInCell="1" allowOverlap="1" wp14:anchorId="79F9D392" wp14:editId="0036821A">
          <wp:simplePos x="0" y="0"/>
          <wp:positionH relativeFrom="margin">
            <wp:align>center</wp:align>
          </wp:positionH>
          <wp:positionV relativeFrom="paragraph">
            <wp:posOffset>-88392</wp:posOffset>
          </wp:positionV>
          <wp:extent cx="2634615" cy="1750695"/>
          <wp:effectExtent l="0" t="0" r="0" b="1905"/>
          <wp:wrapNone/>
          <wp:docPr id="3" name="Picture 3" descr="C:\Users\hp\AppData\Local\Microsoft\Windows\INetCache\Content.Word\GWENT YFC Final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GWENT YFC Final 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461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D70">
      <w:rPr>
        <w:noProof/>
      </w:rPr>
      <w:drawing>
        <wp:anchor distT="0" distB="0" distL="114300" distR="114300" simplePos="0" relativeHeight="251659264" behindDoc="1" locked="0" layoutInCell="1" allowOverlap="1" wp14:anchorId="4629CEE0" wp14:editId="4CF24064">
          <wp:simplePos x="0" y="0"/>
          <wp:positionH relativeFrom="page">
            <wp:posOffset>-279400</wp:posOffset>
          </wp:positionH>
          <wp:positionV relativeFrom="page">
            <wp:posOffset>-60452</wp:posOffset>
          </wp:positionV>
          <wp:extent cx="8067675" cy="107600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67675" cy="1076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5F5A"/>
    <w:multiLevelType w:val="hybridMultilevel"/>
    <w:tmpl w:val="074417A2"/>
    <w:lvl w:ilvl="0" w:tplc="F4D06F30">
      <w:start w:val="5"/>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6BA26B5C"/>
    <w:multiLevelType w:val="hybridMultilevel"/>
    <w:tmpl w:val="EC6EF050"/>
    <w:lvl w:ilvl="0" w:tplc="1B90CA28">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C0051"/>
    <w:multiLevelType w:val="hybridMultilevel"/>
    <w:tmpl w:val="7B9C9708"/>
    <w:lvl w:ilvl="0" w:tplc="421C7B10">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022711">
    <w:abstractNumId w:val="0"/>
  </w:num>
  <w:num w:numId="2" w16cid:durableId="1022439544">
    <w:abstractNumId w:val="2"/>
  </w:num>
  <w:num w:numId="3" w16cid:durableId="44062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70"/>
    <w:rsid w:val="0004336F"/>
    <w:rsid w:val="000E2D0B"/>
    <w:rsid w:val="00125D9F"/>
    <w:rsid w:val="0016370A"/>
    <w:rsid w:val="001639C8"/>
    <w:rsid w:val="00281BE9"/>
    <w:rsid w:val="003423C3"/>
    <w:rsid w:val="00417670"/>
    <w:rsid w:val="00430F64"/>
    <w:rsid w:val="0046390F"/>
    <w:rsid w:val="004810F5"/>
    <w:rsid w:val="004F4F80"/>
    <w:rsid w:val="00627D70"/>
    <w:rsid w:val="0070104D"/>
    <w:rsid w:val="00784147"/>
    <w:rsid w:val="00882BAA"/>
    <w:rsid w:val="00892453"/>
    <w:rsid w:val="00B0198A"/>
    <w:rsid w:val="00B55314"/>
    <w:rsid w:val="00BD4058"/>
    <w:rsid w:val="00D91913"/>
    <w:rsid w:val="00E75140"/>
    <w:rsid w:val="00F04EAC"/>
    <w:rsid w:val="00F05A56"/>
    <w:rsid w:val="00FA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625EA"/>
  <w15:chartTrackingRefBased/>
  <w15:docId w15:val="{4373068A-C178-4B06-B934-0549D41C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D70"/>
  </w:style>
  <w:style w:type="paragraph" w:styleId="Footer">
    <w:name w:val="footer"/>
    <w:basedOn w:val="Normal"/>
    <w:link w:val="FooterChar"/>
    <w:uiPriority w:val="99"/>
    <w:unhideWhenUsed/>
    <w:rsid w:val="0062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D70"/>
  </w:style>
  <w:style w:type="table" w:styleId="TableGrid">
    <w:name w:val="Table Grid"/>
    <w:basedOn w:val="TableNormal"/>
    <w:uiPriority w:val="39"/>
    <w:rsid w:val="00B5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Gwent</cp:lastModifiedBy>
  <cp:revision>2</cp:revision>
  <dcterms:created xsi:type="dcterms:W3CDTF">2023-03-13T10:43:00Z</dcterms:created>
  <dcterms:modified xsi:type="dcterms:W3CDTF">2023-03-13T10:43:00Z</dcterms:modified>
</cp:coreProperties>
</file>